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63B" w:rsidRDefault="0019763B" w:rsidP="0019763B">
      <w:pPr>
        <w:tabs>
          <w:tab w:val="left" w:pos="5400"/>
        </w:tabs>
        <w:ind w:left="2738" w:firstLine="862"/>
        <w:jc w:val="both"/>
        <w:rPr>
          <w:rFonts w:ascii="Garamond" w:hAnsi="Garamond"/>
          <w:i/>
          <w:color w:val="0000FF"/>
          <w:sz w:val="18"/>
          <w:szCs w:val="18"/>
        </w:rPr>
      </w:pPr>
      <w:r w:rsidRPr="00332CEE">
        <w:rPr>
          <w:rFonts w:ascii="Tahoma" w:eastAsia="Calibri" w:hAnsi="Tahoma" w:cs="Tahoma"/>
          <w:noProof/>
          <w:lang w:val="en-GB" w:eastAsia="en-GB"/>
        </w:rPr>
        <w:drawing>
          <wp:inline distT="0" distB="0" distL="0" distR="0" wp14:anchorId="453DC127" wp14:editId="6D27CE1B">
            <wp:extent cx="1028700" cy="874395"/>
            <wp:effectExtent l="0" t="0" r="0" b="1905"/>
            <wp:docPr id="2" name="Picture 2" descr="Description: C:\Users\kpl14102\AppData\Local\Microsoft\Windows\Temporary Internet Files\Content.Outlook\HGZNTZOQ\K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kpl14102\AppData\Local\Microsoft\Windows\Temporary Internet Files\Content.Outlook\HGZNTZOQ\KP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874395"/>
                    </a:xfrm>
                    <a:prstGeom prst="rect">
                      <a:avLst/>
                    </a:prstGeom>
                    <a:noFill/>
                    <a:ln>
                      <a:noFill/>
                    </a:ln>
                  </pic:spPr>
                </pic:pic>
              </a:graphicData>
            </a:graphic>
          </wp:inline>
        </w:drawing>
      </w:r>
      <w:r>
        <w:rPr>
          <w:rFonts w:ascii="Garamond" w:hAnsi="Garamond"/>
          <w:i/>
          <w:color w:val="0000FF"/>
          <w:sz w:val="30"/>
          <w:szCs w:val="30"/>
        </w:rPr>
        <w:t xml:space="preserve">  </w:t>
      </w:r>
      <w:r>
        <w:rPr>
          <w:rFonts w:ascii="Garamond" w:hAnsi="Garamond"/>
          <w:i/>
          <w:color w:val="0000FF"/>
          <w:sz w:val="30"/>
          <w:szCs w:val="30"/>
        </w:rPr>
        <w:tab/>
        <w:t xml:space="preserve">  </w:t>
      </w:r>
      <w:r>
        <w:rPr>
          <w:rFonts w:ascii="Garamond" w:hAnsi="Garamond"/>
          <w:i/>
          <w:color w:val="0000FF"/>
          <w:sz w:val="30"/>
          <w:szCs w:val="30"/>
        </w:rPr>
        <w:tab/>
        <w:t xml:space="preserve">               </w:t>
      </w:r>
      <w:r w:rsidRPr="007F5F55">
        <w:rPr>
          <w:rFonts w:ascii="Garamond" w:hAnsi="Garamond"/>
          <w:i/>
          <w:color w:val="0000FF"/>
          <w:sz w:val="30"/>
          <w:szCs w:val="30"/>
        </w:rPr>
        <w:t xml:space="preserve"> </w:t>
      </w:r>
      <w:r>
        <w:rPr>
          <w:rFonts w:ascii="Garamond" w:hAnsi="Garamond"/>
          <w:i/>
          <w:color w:val="0000FF"/>
          <w:sz w:val="18"/>
          <w:szCs w:val="18"/>
        </w:rPr>
        <w:t xml:space="preserve">                   </w:t>
      </w:r>
    </w:p>
    <w:p w:rsidR="0019763B" w:rsidRDefault="0019763B" w:rsidP="0019763B">
      <w:pPr>
        <w:tabs>
          <w:tab w:val="left" w:pos="5400"/>
        </w:tabs>
        <w:ind w:left="1876" w:firstLine="862"/>
        <w:jc w:val="both"/>
        <w:rPr>
          <w:rFonts w:ascii="Century Gothic" w:hAnsi="Century Gothic"/>
          <w:b/>
          <w:sz w:val="28"/>
          <w:szCs w:val="28"/>
          <w:u w:val="single"/>
        </w:rPr>
      </w:pPr>
      <w:r w:rsidRPr="00C32606">
        <w:rPr>
          <w:rFonts w:ascii="Garamond" w:hAnsi="Garamond"/>
          <w:b/>
          <w:i/>
          <w:sz w:val="30"/>
        </w:rPr>
        <w:t xml:space="preserve"> </w:t>
      </w:r>
      <w:r>
        <w:rPr>
          <w:rFonts w:ascii="Century Gothic" w:hAnsi="Century Gothic"/>
          <w:b/>
          <w:sz w:val="28"/>
          <w:szCs w:val="28"/>
          <w:u w:val="single"/>
        </w:rPr>
        <w:t xml:space="preserve">CAREER OPPORTUNITY </w:t>
      </w:r>
    </w:p>
    <w:p w:rsidR="001D42A1" w:rsidRDefault="001D42A1" w:rsidP="0019763B">
      <w:pPr>
        <w:tabs>
          <w:tab w:val="left" w:pos="5400"/>
        </w:tabs>
        <w:jc w:val="both"/>
        <w:rPr>
          <w:rFonts w:ascii="Century Gothic" w:hAnsi="Century Gothic"/>
          <w:sz w:val="23"/>
          <w:szCs w:val="23"/>
        </w:rPr>
      </w:pPr>
      <w:r>
        <w:rPr>
          <w:rFonts w:ascii="Century Gothic" w:hAnsi="Century Gothic"/>
          <w:sz w:val="23"/>
          <w:szCs w:val="23"/>
        </w:rPr>
        <w:t xml:space="preserve">The </w:t>
      </w:r>
      <w:r w:rsidR="0019763B" w:rsidRPr="0019763B">
        <w:rPr>
          <w:rFonts w:ascii="Century Gothic" w:hAnsi="Century Gothic"/>
          <w:sz w:val="23"/>
          <w:szCs w:val="23"/>
        </w:rPr>
        <w:t>Kenya Power &amp; Lighting Company PLC</w:t>
      </w:r>
      <w:r>
        <w:rPr>
          <w:rFonts w:ascii="Century Gothic" w:hAnsi="Century Gothic"/>
          <w:sz w:val="23"/>
          <w:szCs w:val="23"/>
        </w:rPr>
        <w:t xml:space="preserve"> is a well established and recognized leader in electricity distribution and retail in the </w:t>
      </w:r>
      <w:r w:rsidRPr="001D42A1">
        <w:rPr>
          <w:rFonts w:ascii="Century Gothic" w:hAnsi="Century Gothic"/>
          <w:sz w:val="23"/>
          <w:szCs w:val="23"/>
        </w:rPr>
        <w:t>region. KPLC is established as a limited liability company under the Companies Act, Cap 486, Laws of Kenya. The Company's key mandate is to purchase bulk electricity supply, distribute and retail electricity to end-user customers throughout Kenya. KPLC is at the forefront of spearheading accomplishment of Vision 2030. Kenya Power is seeking to recruit results driven and highly motivated individuals to fill the following exciting and challenging positions</w:t>
      </w:r>
      <w:r>
        <w:rPr>
          <w:rFonts w:ascii="Century Gothic" w:hAnsi="Century Gothic"/>
          <w:sz w:val="23"/>
          <w:szCs w:val="23"/>
        </w:rPr>
        <w:t xml:space="preserve"> within the Security Services Department</w:t>
      </w:r>
      <w:r w:rsidRPr="001D42A1">
        <w:rPr>
          <w:rFonts w:ascii="Century Gothic" w:hAnsi="Century Gothic"/>
          <w:sz w:val="23"/>
          <w:szCs w:val="23"/>
        </w:rPr>
        <w:t>;</w:t>
      </w:r>
    </w:p>
    <w:p w:rsidR="000B0DC7" w:rsidRPr="0019763B" w:rsidRDefault="0019763B" w:rsidP="007023E1">
      <w:pPr>
        <w:tabs>
          <w:tab w:val="left" w:pos="5400"/>
        </w:tabs>
        <w:spacing w:after="0"/>
        <w:jc w:val="both"/>
        <w:rPr>
          <w:rFonts w:ascii="Century Gothic" w:hAnsi="Century Gothic"/>
          <w:b/>
          <w:sz w:val="23"/>
          <w:szCs w:val="23"/>
          <w:u w:val="single"/>
        </w:rPr>
      </w:pPr>
      <w:r w:rsidRPr="0019763B">
        <w:rPr>
          <w:rFonts w:ascii="Century Gothic" w:hAnsi="Century Gothic"/>
          <w:sz w:val="23"/>
          <w:szCs w:val="23"/>
        </w:rPr>
        <w:t xml:space="preserve"> </w:t>
      </w:r>
      <w:r w:rsidR="000B0DC7" w:rsidRPr="0019763B">
        <w:rPr>
          <w:rFonts w:ascii="Century Gothic" w:hAnsi="Century Gothic"/>
          <w:b/>
          <w:sz w:val="23"/>
          <w:szCs w:val="23"/>
        </w:rPr>
        <w:t>1.</w:t>
      </w:r>
      <w:r w:rsidR="000B0DC7" w:rsidRPr="0019763B">
        <w:rPr>
          <w:rFonts w:ascii="Century Gothic" w:hAnsi="Century Gothic"/>
          <w:b/>
          <w:sz w:val="23"/>
          <w:szCs w:val="23"/>
          <w:u w:val="single"/>
        </w:rPr>
        <w:t xml:space="preserve"> MANAGER, SECURITY SERVICES, CENTRAL OFFICE – MG 04 </w:t>
      </w:r>
    </w:p>
    <w:p w:rsidR="000B0DC7" w:rsidRPr="0019763B" w:rsidRDefault="007023E1" w:rsidP="007023E1">
      <w:pPr>
        <w:spacing w:after="0" w:line="240" w:lineRule="auto"/>
        <w:jc w:val="both"/>
        <w:rPr>
          <w:rFonts w:ascii="Century Gothic" w:hAnsi="Century Gothic" w:cs="Arial"/>
          <w:b/>
          <w:bCs/>
          <w:spacing w:val="-2"/>
          <w:sz w:val="23"/>
          <w:szCs w:val="23"/>
          <w:u w:val="single"/>
        </w:rPr>
      </w:pPr>
      <w:r w:rsidRPr="007023E1">
        <w:rPr>
          <w:rFonts w:ascii="Century Gothic" w:hAnsi="Century Gothic"/>
          <w:b/>
          <w:sz w:val="23"/>
          <w:szCs w:val="23"/>
        </w:rPr>
        <w:t xml:space="preserve">    </w:t>
      </w:r>
      <w:r w:rsidR="000B0DC7" w:rsidRPr="0019763B">
        <w:rPr>
          <w:rFonts w:ascii="Century Gothic" w:hAnsi="Century Gothic"/>
          <w:b/>
          <w:sz w:val="23"/>
          <w:szCs w:val="23"/>
          <w:u w:val="single"/>
        </w:rPr>
        <w:t>Job</w:t>
      </w:r>
      <w:r w:rsidR="0019763B" w:rsidRPr="0019763B">
        <w:rPr>
          <w:rFonts w:ascii="Century Gothic" w:hAnsi="Century Gothic" w:cs="Arial"/>
          <w:b/>
          <w:bCs/>
          <w:spacing w:val="-2"/>
          <w:sz w:val="23"/>
          <w:szCs w:val="23"/>
          <w:u w:val="single"/>
        </w:rPr>
        <w:t xml:space="preserve"> Ref. HR: KP1/5B.2/1/3/1558</w:t>
      </w:r>
    </w:p>
    <w:p w:rsidR="000B0DC7" w:rsidRPr="0019763B" w:rsidRDefault="000B0DC7" w:rsidP="000B0DC7">
      <w:pPr>
        <w:spacing w:after="0" w:line="240" w:lineRule="auto"/>
        <w:jc w:val="both"/>
        <w:rPr>
          <w:rFonts w:ascii="Century Gothic" w:hAnsi="Century Gothic" w:cs="Arial"/>
          <w:b/>
          <w:bCs/>
          <w:spacing w:val="-2"/>
          <w:sz w:val="23"/>
          <w:szCs w:val="23"/>
          <w:u w:val="single"/>
        </w:rPr>
      </w:pPr>
    </w:p>
    <w:p w:rsidR="000B0DC7" w:rsidRPr="0019763B" w:rsidRDefault="000B0DC7" w:rsidP="000B0DC7">
      <w:pPr>
        <w:jc w:val="both"/>
        <w:rPr>
          <w:rFonts w:ascii="Century Gothic" w:hAnsi="Century Gothic"/>
          <w:b/>
          <w:sz w:val="23"/>
          <w:szCs w:val="23"/>
          <w:u w:val="single"/>
        </w:rPr>
      </w:pPr>
      <w:r w:rsidRPr="0019763B">
        <w:rPr>
          <w:rFonts w:ascii="Century Gothic" w:hAnsi="Century Gothic"/>
          <w:bCs/>
          <w:color w:val="000000"/>
          <w:sz w:val="23"/>
          <w:szCs w:val="23"/>
        </w:rPr>
        <w:t>This position will be reporting to the Managing Director &amp; CEO, The key duties and responsibilities will include</w:t>
      </w:r>
    </w:p>
    <w:p w:rsidR="000B0DC7" w:rsidRPr="0019763B" w:rsidRDefault="000B0DC7" w:rsidP="000B0DC7">
      <w:pPr>
        <w:pStyle w:val="ListParagraph"/>
        <w:numPr>
          <w:ilvl w:val="0"/>
          <w:numId w:val="1"/>
        </w:numPr>
        <w:jc w:val="both"/>
        <w:rPr>
          <w:rFonts w:ascii="Century Gothic" w:hAnsi="Century Gothic"/>
          <w:bCs/>
          <w:color w:val="000000"/>
          <w:sz w:val="23"/>
          <w:szCs w:val="23"/>
        </w:rPr>
      </w:pPr>
      <w:r w:rsidRPr="0019763B">
        <w:rPr>
          <w:rFonts w:ascii="Century Gothic" w:hAnsi="Century Gothic"/>
          <w:bCs/>
          <w:color w:val="000000"/>
          <w:sz w:val="23"/>
          <w:szCs w:val="23"/>
        </w:rPr>
        <w:t>Advising the Chief Executive Officer and other Managers on appropriate protective/security policies and strategies.</w:t>
      </w:r>
    </w:p>
    <w:p w:rsidR="000B0DC7" w:rsidRPr="0019763B" w:rsidRDefault="000B0DC7" w:rsidP="000B0DC7">
      <w:pPr>
        <w:pStyle w:val="ListParagraph"/>
        <w:numPr>
          <w:ilvl w:val="0"/>
          <w:numId w:val="1"/>
        </w:numPr>
        <w:jc w:val="both"/>
        <w:rPr>
          <w:rFonts w:ascii="Century Gothic" w:hAnsi="Century Gothic"/>
          <w:bCs/>
          <w:color w:val="000000"/>
          <w:sz w:val="23"/>
          <w:szCs w:val="23"/>
        </w:rPr>
      </w:pPr>
      <w:r w:rsidRPr="0019763B">
        <w:rPr>
          <w:rFonts w:ascii="Century Gothic" w:hAnsi="Century Gothic"/>
          <w:bCs/>
          <w:color w:val="000000"/>
          <w:sz w:val="23"/>
          <w:szCs w:val="23"/>
        </w:rPr>
        <w:t>Formulating security policies, standards and strategies for the Company.</w:t>
      </w:r>
    </w:p>
    <w:p w:rsidR="000B0DC7" w:rsidRPr="0019763B" w:rsidRDefault="000B0DC7" w:rsidP="000B0DC7">
      <w:pPr>
        <w:pStyle w:val="ListParagraph"/>
        <w:numPr>
          <w:ilvl w:val="0"/>
          <w:numId w:val="1"/>
        </w:numPr>
        <w:jc w:val="both"/>
        <w:rPr>
          <w:rFonts w:ascii="Century Gothic" w:hAnsi="Century Gothic"/>
          <w:bCs/>
          <w:color w:val="000000"/>
          <w:sz w:val="23"/>
          <w:szCs w:val="23"/>
        </w:rPr>
      </w:pPr>
      <w:r w:rsidRPr="0019763B">
        <w:rPr>
          <w:rFonts w:ascii="Century Gothic" w:hAnsi="Century Gothic"/>
          <w:bCs/>
          <w:color w:val="000000"/>
          <w:sz w:val="23"/>
          <w:szCs w:val="23"/>
        </w:rPr>
        <w:t xml:space="preserve">Initiating the development &amp; enforcement of security policies and standards in line with the operating framework. </w:t>
      </w:r>
    </w:p>
    <w:p w:rsidR="000B0DC7" w:rsidRPr="0019763B" w:rsidRDefault="000B0DC7" w:rsidP="000B0DC7">
      <w:pPr>
        <w:pStyle w:val="ListParagraph"/>
        <w:numPr>
          <w:ilvl w:val="0"/>
          <w:numId w:val="1"/>
        </w:numPr>
        <w:jc w:val="both"/>
        <w:rPr>
          <w:rFonts w:ascii="Century Gothic" w:hAnsi="Century Gothic"/>
          <w:bCs/>
          <w:color w:val="000000"/>
          <w:sz w:val="23"/>
          <w:szCs w:val="23"/>
        </w:rPr>
      </w:pPr>
      <w:r w:rsidRPr="0019763B">
        <w:rPr>
          <w:rFonts w:ascii="Century Gothic" w:hAnsi="Century Gothic"/>
          <w:bCs/>
          <w:color w:val="000000"/>
          <w:sz w:val="23"/>
          <w:szCs w:val="23"/>
        </w:rPr>
        <w:t>Monitoring and evaluating the implementation of the security strategy in line with policies, processes &amp; procedures to deliver business objective. v. Coordinating conduct security audits, investigations and security risk assessments.</w:t>
      </w:r>
    </w:p>
    <w:p w:rsidR="000B0DC7" w:rsidRPr="0019763B" w:rsidRDefault="000B0DC7" w:rsidP="000B0DC7">
      <w:pPr>
        <w:pStyle w:val="ListParagraph"/>
        <w:numPr>
          <w:ilvl w:val="0"/>
          <w:numId w:val="1"/>
        </w:numPr>
        <w:jc w:val="both"/>
        <w:rPr>
          <w:rFonts w:ascii="Century Gothic" w:hAnsi="Century Gothic"/>
          <w:bCs/>
          <w:color w:val="000000"/>
          <w:sz w:val="23"/>
          <w:szCs w:val="23"/>
        </w:rPr>
      </w:pPr>
      <w:r w:rsidRPr="0019763B">
        <w:rPr>
          <w:rFonts w:ascii="Century Gothic" w:hAnsi="Century Gothic"/>
          <w:bCs/>
          <w:color w:val="000000"/>
          <w:sz w:val="23"/>
          <w:szCs w:val="23"/>
        </w:rPr>
        <w:t>Coordinat</w:t>
      </w:r>
      <w:r w:rsidR="007023E1">
        <w:rPr>
          <w:rFonts w:ascii="Century Gothic" w:hAnsi="Century Gothic"/>
          <w:bCs/>
          <w:color w:val="000000"/>
          <w:sz w:val="23"/>
          <w:szCs w:val="23"/>
        </w:rPr>
        <w:t>ing</w:t>
      </w:r>
      <w:r w:rsidRPr="0019763B">
        <w:rPr>
          <w:rFonts w:ascii="Century Gothic" w:hAnsi="Century Gothic"/>
          <w:bCs/>
          <w:color w:val="000000"/>
          <w:sz w:val="23"/>
          <w:szCs w:val="23"/>
        </w:rPr>
        <w:t xml:space="preserve"> conduct of intelligence collection, analysis and dissemination to inform management on security situation and preparedness across the Company's operations. </w:t>
      </w:r>
    </w:p>
    <w:p w:rsidR="000B0DC7" w:rsidRPr="0019763B" w:rsidRDefault="000B0DC7" w:rsidP="000B0DC7">
      <w:pPr>
        <w:pStyle w:val="ListParagraph"/>
        <w:numPr>
          <w:ilvl w:val="0"/>
          <w:numId w:val="1"/>
        </w:numPr>
        <w:jc w:val="both"/>
        <w:rPr>
          <w:rFonts w:ascii="Century Gothic" w:hAnsi="Century Gothic"/>
          <w:bCs/>
          <w:color w:val="000000"/>
          <w:sz w:val="23"/>
          <w:szCs w:val="23"/>
        </w:rPr>
      </w:pPr>
      <w:r w:rsidRPr="0019763B">
        <w:rPr>
          <w:rFonts w:ascii="Century Gothic" w:hAnsi="Century Gothic"/>
          <w:bCs/>
          <w:color w:val="000000"/>
          <w:sz w:val="23"/>
          <w:szCs w:val="23"/>
        </w:rPr>
        <w:t>Coordinat</w:t>
      </w:r>
      <w:r w:rsidR="007023E1">
        <w:rPr>
          <w:rFonts w:ascii="Century Gothic" w:hAnsi="Century Gothic"/>
          <w:bCs/>
          <w:color w:val="000000"/>
          <w:sz w:val="23"/>
          <w:szCs w:val="23"/>
        </w:rPr>
        <w:t>ing</w:t>
      </w:r>
      <w:r w:rsidRPr="0019763B">
        <w:rPr>
          <w:rFonts w:ascii="Century Gothic" w:hAnsi="Century Gothic"/>
          <w:bCs/>
          <w:color w:val="000000"/>
          <w:sz w:val="23"/>
          <w:szCs w:val="23"/>
        </w:rPr>
        <w:t xml:space="preserve"> conduct of security operations in their respective regions for effective management of Company security risks. viii. Resource county security teams to ensure achievement of security and Company objectives. </w:t>
      </w:r>
    </w:p>
    <w:p w:rsidR="000B0DC7" w:rsidRPr="0019763B" w:rsidRDefault="000B0DC7" w:rsidP="000B0DC7">
      <w:pPr>
        <w:pStyle w:val="ListParagraph"/>
        <w:numPr>
          <w:ilvl w:val="0"/>
          <w:numId w:val="1"/>
        </w:numPr>
        <w:jc w:val="both"/>
        <w:rPr>
          <w:rFonts w:ascii="Century Gothic" w:hAnsi="Century Gothic"/>
          <w:bCs/>
          <w:color w:val="000000"/>
          <w:sz w:val="23"/>
          <w:szCs w:val="23"/>
        </w:rPr>
      </w:pPr>
      <w:r w:rsidRPr="0019763B">
        <w:rPr>
          <w:rFonts w:ascii="Century Gothic" w:hAnsi="Century Gothic"/>
          <w:bCs/>
          <w:color w:val="000000"/>
          <w:sz w:val="23"/>
          <w:szCs w:val="23"/>
        </w:rPr>
        <w:t>Supervis</w:t>
      </w:r>
      <w:r w:rsidR="007023E1">
        <w:rPr>
          <w:rFonts w:ascii="Century Gothic" w:hAnsi="Century Gothic"/>
          <w:bCs/>
          <w:color w:val="000000"/>
          <w:sz w:val="23"/>
          <w:szCs w:val="23"/>
        </w:rPr>
        <w:t>ing</w:t>
      </w:r>
      <w:r w:rsidRPr="0019763B">
        <w:rPr>
          <w:rFonts w:ascii="Century Gothic" w:hAnsi="Century Gothic"/>
          <w:bCs/>
          <w:color w:val="000000"/>
          <w:sz w:val="23"/>
          <w:szCs w:val="23"/>
        </w:rPr>
        <w:t xml:space="preserve"> Regional security Officers in achieving the security and Company objectives.</w:t>
      </w:r>
    </w:p>
    <w:p w:rsidR="000B0DC7" w:rsidRPr="0019763B" w:rsidRDefault="000B0DC7" w:rsidP="000B0DC7">
      <w:pPr>
        <w:pStyle w:val="ListParagraph"/>
        <w:numPr>
          <w:ilvl w:val="0"/>
          <w:numId w:val="1"/>
        </w:numPr>
        <w:jc w:val="both"/>
        <w:rPr>
          <w:rFonts w:ascii="Century Gothic" w:hAnsi="Century Gothic"/>
          <w:bCs/>
          <w:color w:val="000000"/>
          <w:sz w:val="23"/>
          <w:szCs w:val="23"/>
        </w:rPr>
      </w:pPr>
      <w:r w:rsidRPr="0019763B">
        <w:rPr>
          <w:rFonts w:ascii="Century Gothic" w:hAnsi="Century Gothic"/>
          <w:bCs/>
          <w:color w:val="000000"/>
          <w:sz w:val="23"/>
          <w:szCs w:val="23"/>
        </w:rPr>
        <w:t>Ensur</w:t>
      </w:r>
      <w:r w:rsidR="007023E1">
        <w:rPr>
          <w:rFonts w:ascii="Century Gothic" w:hAnsi="Century Gothic"/>
          <w:bCs/>
          <w:color w:val="000000"/>
          <w:sz w:val="23"/>
          <w:szCs w:val="23"/>
        </w:rPr>
        <w:t>ing</w:t>
      </w:r>
      <w:r w:rsidRPr="0019763B">
        <w:rPr>
          <w:rFonts w:ascii="Century Gothic" w:hAnsi="Century Gothic"/>
          <w:bCs/>
          <w:color w:val="000000"/>
          <w:sz w:val="23"/>
          <w:szCs w:val="23"/>
        </w:rPr>
        <w:t xml:space="preserve"> competent contracted security providers are outsourced in a timely manner for protection of Company Installations.</w:t>
      </w:r>
    </w:p>
    <w:p w:rsidR="000B0DC7" w:rsidRPr="0019763B" w:rsidRDefault="000B0DC7" w:rsidP="000B0DC7">
      <w:pPr>
        <w:pStyle w:val="ListParagraph"/>
        <w:numPr>
          <w:ilvl w:val="0"/>
          <w:numId w:val="1"/>
        </w:numPr>
        <w:jc w:val="both"/>
        <w:rPr>
          <w:rFonts w:ascii="Century Gothic" w:hAnsi="Century Gothic"/>
          <w:bCs/>
          <w:color w:val="000000"/>
          <w:sz w:val="23"/>
          <w:szCs w:val="23"/>
        </w:rPr>
      </w:pPr>
      <w:r w:rsidRPr="0019763B">
        <w:rPr>
          <w:rFonts w:ascii="Century Gothic" w:hAnsi="Century Gothic"/>
          <w:bCs/>
          <w:color w:val="000000"/>
          <w:sz w:val="23"/>
          <w:szCs w:val="23"/>
        </w:rPr>
        <w:t>Coordinat</w:t>
      </w:r>
      <w:r w:rsidR="007023E1">
        <w:rPr>
          <w:rFonts w:ascii="Century Gothic" w:hAnsi="Century Gothic"/>
          <w:bCs/>
          <w:color w:val="000000"/>
          <w:sz w:val="23"/>
          <w:szCs w:val="23"/>
        </w:rPr>
        <w:t>ing</w:t>
      </w:r>
      <w:r w:rsidRPr="0019763B">
        <w:rPr>
          <w:rFonts w:ascii="Century Gothic" w:hAnsi="Century Gothic"/>
          <w:bCs/>
          <w:color w:val="000000"/>
          <w:sz w:val="23"/>
          <w:szCs w:val="23"/>
        </w:rPr>
        <w:t xml:space="preserve"> Preparation of security training programs and carry out sensitization initiatives to enhance compliance with Company security standards and policies. </w:t>
      </w:r>
    </w:p>
    <w:p w:rsidR="000B0DC7" w:rsidRPr="0019763B" w:rsidRDefault="000B0DC7" w:rsidP="000B0DC7">
      <w:pPr>
        <w:pStyle w:val="ListParagraph"/>
        <w:numPr>
          <w:ilvl w:val="0"/>
          <w:numId w:val="1"/>
        </w:numPr>
        <w:jc w:val="both"/>
        <w:rPr>
          <w:rFonts w:ascii="Century Gothic" w:hAnsi="Century Gothic"/>
          <w:bCs/>
          <w:color w:val="000000"/>
          <w:sz w:val="23"/>
          <w:szCs w:val="23"/>
        </w:rPr>
      </w:pPr>
      <w:r w:rsidRPr="0019763B">
        <w:rPr>
          <w:rFonts w:ascii="Century Gothic" w:hAnsi="Century Gothic"/>
          <w:bCs/>
          <w:color w:val="000000"/>
          <w:sz w:val="23"/>
          <w:szCs w:val="23"/>
        </w:rPr>
        <w:t xml:space="preserve">Ensuring incident response planning and investigation of security violations, contributing to disciplinary and legal matters associated with such violations as necessary. </w:t>
      </w:r>
    </w:p>
    <w:p w:rsidR="000B0DC7" w:rsidRPr="0019763B" w:rsidRDefault="000B0DC7" w:rsidP="000B0DC7">
      <w:pPr>
        <w:pStyle w:val="ListParagraph"/>
        <w:numPr>
          <w:ilvl w:val="0"/>
          <w:numId w:val="1"/>
        </w:numPr>
        <w:jc w:val="both"/>
        <w:rPr>
          <w:rFonts w:ascii="Century Gothic" w:hAnsi="Century Gothic"/>
          <w:bCs/>
          <w:color w:val="000000"/>
          <w:sz w:val="23"/>
          <w:szCs w:val="23"/>
        </w:rPr>
      </w:pPr>
      <w:r w:rsidRPr="0019763B">
        <w:rPr>
          <w:rFonts w:ascii="Century Gothic" w:hAnsi="Century Gothic"/>
          <w:bCs/>
          <w:color w:val="000000"/>
          <w:sz w:val="23"/>
          <w:szCs w:val="23"/>
        </w:rPr>
        <w:t>Maintain</w:t>
      </w:r>
      <w:r w:rsidR="007023E1">
        <w:rPr>
          <w:rFonts w:ascii="Century Gothic" w:hAnsi="Century Gothic"/>
          <w:bCs/>
          <w:color w:val="000000"/>
          <w:sz w:val="23"/>
          <w:szCs w:val="23"/>
        </w:rPr>
        <w:t>ing</w:t>
      </w:r>
      <w:r w:rsidRPr="0019763B">
        <w:rPr>
          <w:rFonts w:ascii="Century Gothic" w:hAnsi="Century Gothic"/>
          <w:bCs/>
          <w:color w:val="000000"/>
          <w:sz w:val="23"/>
          <w:szCs w:val="23"/>
        </w:rPr>
        <w:t xml:space="preserve"> an up to date databank of security incidents for analysis of trends. </w:t>
      </w:r>
    </w:p>
    <w:p w:rsidR="000B0DC7" w:rsidRPr="0019763B" w:rsidRDefault="000B0DC7" w:rsidP="000B0DC7">
      <w:pPr>
        <w:pStyle w:val="ListParagraph"/>
        <w:numPr>
          <w:ilvl w:val="0"/>
          <w:numId w:val="1"/>
        </w:numPr>
        <w:jc w:val="both"/>
        <w:rPr>
          <w:rFonts w:ascii="Century Gothic" w:hAnsi="Century Gothic"/>
          <w:bCs/>
          <w:color w:val="000000"/>
          <w:sz w:val="23"/>
          <w:szCs w:val="23"/>
        </w:rPr>
      </w:pPr>
      <w:r w:rsidRPr="0019763B">
        <w:rPr>
          <w:rFonts w:ascii="Century Gothic" w:hAnsi="Century Gothic"/>
          <w:bCs/>
          <w:color w:val="000000"/>
          <w:sz w:val="23"/>
          <w:szCs w:val="23"/>
        </w:rPr>
        <w:t>Disseminat</w:t>
      </w:r>
      <w:r w:rsidR="007023E1">
        <w:rPr>
          <w:rFonts w:ascii="Century Gothic" w:hAnsi="Century Gothic"/>
          <w:bCs/>
          <w:color w:val="000000"/>
          <w:sz w:val="23"/>
          <w:szCs w:val="23"/>
        </w:rPr>
        <w:t>ing</w:t>
      </w:r>
      <w:r w:rsidRPr="0019763B">
        <w:rPr>
          <w:rFonts w:ascii="Century Gothic" w:hAnsi="Century Gothic"/>
          <w:bCs/>
          <w:color w:val="000000"/>
          <w:sz w:val="23"/>
          <w:szCs w:val="23"/>
        </w:rPr>
        <w:t xml:space="preserve"> security briefs, reports and management briefs with specific recommendations for action. </w:t>
      </w:r>
    </w:p>
    <w:p w:rsidR="0019763B" w:rsidRDefault="007023E1" w:rsidP="000B0DC7">
      <w:pPr>
        <w:pStyle w:val="ListParagraph"/>
        <w:numPr>
          <w:ilvl w:val="0"/>
          <w:numId w:val="1"/>
        </w:numPr>
        <w:jc w:val="both"/>
        <w:rPr>
          <w:rFonts w:ascii="Century Gothic" w:hAnsi="Century Gothic"/>
          <w:bCs/>
          <w:color w:val="000000"/>
          <w:sz w:val="23"/>
          <w:szCs w:val="23"/>
        </w:rPr>
      </w:pPr>
      <w:r>
        <w:rPr>
          <w:rFonts w:ascii="Century Gothic" w:hAnsi="Century Gothic"/>
          <w:bCs/>
          <w:color w:val="000000"/>
          <w:sz w:val="23"/>
          <w:szCs w:val="23"/>
        </w:rPr>
        <w:t>Liaising</w:t>
      </w:r>
      <w:r w:rsidR="000B0DC7" w:rsidRPr="0019763B">
        <w:rPr>
          <w:rFonts w:ascii="Century Gothic" w:hAnsi="Century Gothic"/>
          <w:bCs/>
          <w:color w:val="000000"/>
          <w:sz w:val="23"/>
          <w:szCs w:val="23"/>
        </w:rPr>
        <w:t xml:space="preserve"> with the National security stakeholders to champion Company’s security agenda. </w:t>
      </w:r>
    </w:p>
    <w:p w:rsidR="000B0DC7" w:rsidRPr="0019763B" w:rsidRDefault="000B0DC7" w:rsidP="000B0DC7">
      <w:pPr>
        <w:pStyle w:val="ListParagraph"/>
        <w:numPr>
          <w:ilvl w:val="0"/>
          <w:numId w:val="1"/>
        </w:numPr>
        <w:jc w:val="both"/>
        <w:rPr>
          <w:rFonts w:ascii="Century Gothic" w:hAnsi="Century Gothic"/>
          <w:bCs/>
          <w:color w:val="000000"/>
          <w:sz w:val="23"/>
          <w:szCs w:val="23"/>
        </w:rPr>
      </w:pPr>
      <w:r w:rsidRPr="0019763B">
        <w:rPr>
          <w:rFonts w:ascii="Century Gothic" w:hAnsi="Century Gothic"/>
          <w:bCs/>
          <w:color w:val="000000"/>
          <w:sz w:val="23"/>
          <w:szCs w:val="23"/>
        </w:rPr>
        <w:t>Initiat</w:t>
      </w:r>
      <w:r w:rsidR="007023E1">
        <w:rPr>
          <w:rFonts w:ascii="Century Gothic" w:hAnsi="Century Gothic"/>
          <w:bCs/>
          <w:color w:val="000000"/>
          <w:sz w:val="23"/>
          <w:szCs w:val="23"/>
        </w:rPr>
        <w:t>ing</w:t>
      </w:r>
      <w:r w:rsidRPr="0019763B">
        <w:rPr>
          <w:rFonts w:ascii="Century Gothic" w:hAnsi="Century Gothic"/>
          <w:bCs/>
          <w:color w:val="000000"/>
          <w:sz w:val="23"/>
          <w:szCs w:val="23"/>
        </w:rPr>
        <w:t xml:space="preserve"> security measures to prevent encroachment of Company wayleaves. </w:t>
      </w:r>
    </w:p>
    <w:p w:rsidR="000B0DC7" w:rsidRDefault="000B0DC7" w:rsidP="000B0DC7">
      <w:pPr>
        <w:pStyle w:val="ListParagraph"/>
        <w:numPr>
          <w:ilvl w:val="0"/>
          <w:numId w:val="1"/>
        </w:numPr>
        <w:jc w:val="both"/>
        <w:rPr>
          <w:rFonts w:ascii="Century Gothic" w:hAnsi="Century Gothic"/>
          <w:bCs/>
          <w:color w:val="000000"/>
          <w:sz w:val="23"/>
          <w:szCs w:val="23"/>
        </w:rPr>
      </w:pPr>
      <w:r w:rsidRPr="0019763B">
        <w:rPr>
          <w:rFonts w:ascii="Century Gothic" w:hAnsi="Century Gothic"/>
          <w:bCs/>
          <w:color w:val="000000"/>
          <w:sz w:val="23"/>
          <w:szCs w:val="23"/>
        </w:rPr>
        <w:t>Prepar</w:t>
      </w:r>
      <w:r w:rsidR="007023E1">
        <w:rPr>
          <w:rFonts w:ascii="Century Gothic" w:hAnsi="Century Gothic"/>
          <w:bCs/>
          <w:color w:val="000000"/>
          <w:sz w:val="23"/>
          <w:szCs w:val="23"/>
        </w:rPr>
        <w:t>ing</w:t>
      </w:r>
      <w:r w:rsidRPr="0019763B">
        <w:rPr>
          <w:rFonts w:ascii="Century Gothic" w:hAnsi="Century Gothic"/>
          <w:bCs/>
          <w:color w:val="000000"/>
          <w:sz w:val="23"/>
          <w:szCs w:val="23"/>
        </w:rPr>
        <w:t xml:space="preserve"> the divisional security budget.</w:t>
      </w:r>
    </w:p>
    <w:p w:rsidR="007023E1" w:rsidRPr="001C7EED" w:rsidRDefault="007023E1" w:rsidP="007023E1">
      <w:pPr>
        <w:numPr>
          <w:ilvl w:val="0"/>
          <w:numId w:val="1"/>
        </w:numPr>
        <w:contextualSpacing/>
        <w:jc w:val="both"/>
        <w:rPr>
          <w:rFonts w:ascii="Century Gothic" w:eastAsia="Calibri" w:hAnsi="Century Gothic"/>
          <w:color w:val="000000" w:themeColor="text1"/>
          <w:sz w:val="24"/>
          <w:szCs w:val="24"/>
        </w:rPr>
      </w:pPr>
      <w:r w:rsidRPr="001C7EED">
        <w:rPr>
          <w:rFonts w:ascii="Century Gothic" w:eastAsia="Calibri" w:hAnsi="Century Gothic"/>
          <w:color w:val="000000" w:themeColor="text1"/>
          <w:sz w:val="24"/>
          <w:szCs w:val="24"/>
        </w:rPr>
        <w:t>Coaching, mentoring and developing the team to ensure optimal performance and effective succession planning.</w:t>
      </w:r>
    </w:p>
    <w:p w:rsidR="000B0DC7" w:rsidRPr="0019763B" w:rsidRDefault="000B0DC7" w:rsidP="000B0DC7">
      <w:pPr>
        <w:pStyle w:val="ListParagraph"/>
        <w:spacing w:after="0"/>
        <w:jc w:val="both"/>
        <w:rPr>
          <w:rFonts w:ascii="Century Gothic" w:hAnsi="Century Gothic"/>
          <w:b/>
          <w:bCs/>
          <w:color w:val="000000"/>
          <w:sz w:val="23"/>
          <w:szCs w:val="23"/>
          <w:u w:val="single"/>
        </w:rPr>
      </w:pPr>
    </w:p>
    <w:p w:rsidR="000B0DC7" w:rsidRPr="0019763B" w:rsidRDefault="000B0DC7" w:rsidP="000B0DC7">
      <w:pPr>
        <w:spacing w:after="0"/>
        <w:ind w:left="360"/>
        <w:jc w:val="both"/>
        <w:rPr>
          <w:rFonts w:ascii="Century Gothic" w:hAnsi="Century Gothic"/>
          <w:b/>
          <w:bCs/>
          <w:color w:val="000000"/>
          <w:sz w:val="23"/>
          <w:szCs w:val="23"/>
          <w:u w:val="single"/>
        </w:rPr>
      </w:pPr>
      <w:r w:rsidRPr="0019763B">
        <w:rPr>
          <w:rFonts w:ascii="Century Gothic" w:hAnsi="Century Gothic"/>
          <w:b/>
          <w:bCs/>
          <w:color w:val="000000"/>
          <w:sz w:val="23"/>
          <w:szCs w:val="23"/>
          <w:u w:val="single"/>
        </w:rPr>
        <w:t>Appointment Specification</w:t>
      </w:r>
    </w:p>
    <w:p w:rsidR="000B0DC7" w:rsidRPr="007023E1" w:rsidRDefault="000B0DC7" w:rsidP="000B0DC7">
      <w:pPr>
        <w:pStyle w:val="ListParagraph"/>
        <w:spacing w:after="0"/>
        <w:jc w:val="both"/>
        <w:rPr>
          <w:rFonts w:ascii="Century Gothic" w:hAnsi="Century Gothic"/>
          <w:bCs/>
          <w:color w:val="000000"/>
          <w:sz w:val="14"/>
          <w:szCs w:val="23"/>
        </w:rPr>
      </w:pPr>
    </w:p>
    <w:p w:rsidR="000B0DC7" w:rsidRPr="0019763B" w:rsidRDefault="000B0DC7" w:rsidP="000B0DC7">
      <w:pPr>
        <w:pStyle w:val="ListParagraph"/>
        <w:numPr>
          <w:ilvl w:val="0"/>
          <w:numId w:val="1"/>
        </w:numPr>
        <w:jc w:val="both"/>
        <w:rPr>
          <w:rFonts w:ascii="Century Gothic" w:hAnsi="Century Gothic"/>
          <w:bCs/>
          <w:sz w:val="23"/>
          <w:szCs w:val="23"/>
        </w:rPr>
      </w:pPr>
      <w:r w:rsidRPr="0019763B">
        <w:rPr>
          <w:rFonts w:ascii="Century Gothic" w:hAnsi="Century Gothic"/>
          <w:bCs/>
          <w:sz w:val="23"/>
          <w:szCs w:val="23"/>
        </w:rPr>
        <w:t>Bachelor’s Degree in Security Management or its equivalent from a recognized Institution</w:t>
      </w:r>
    </w:p>
    <w:p w:rsidR="000B0DC7" w:rsidRPr="00B22F27" w:rsidRDefault="000B0DC7" w:rsidP="00B22F27">
      <w:pPr>
        <w:pStyle w:val="ListParagraph"/>
        <w:numPr>
          <w:ilvl w:val="0"/>
          <w:numId w:val="1"/>
        </w:numPr>
        <w:jc w:val="both"/>
        <w:rPr>
          <w:rFonts w:ascii="Century Gothic" w:hAnsi="Century Gothic"/>
          <w:bCs/>
          <w:sz w:val="23"/>
          <w:szCs w:val="23"/>
        </w:rPr>
      </w:pPr>
      <w:r w:rsidRPr="0019763B">
        <w:rPr>
          <w:rFonts w:ascii="Century Gothic" w:hAnsi="Century Gothic"/>
          <w:bCs/>
          <w:sz w:val="23"/>
          <w:szCs w:val="23"/>
        </w:rPr>
        <w:t xml:space="preserve">Minimum ten (10) years </w:t>
      </w:r>
      <w:r w:rsidR="007023E1">
        <w:rPr>
          <w:rFonts w:ascii="Century Gothic" w:hAnsi="Century Gothic"/>
          <w:bCs/>
          <w:sz w:val="23"/>
          <w:szCs w:val="23"/>
        </w:rPr>
        <w:t xml:space="preserve">working experience in security function, </w:t>
      </w:r>
      <w:r w:rsidRPr="0019763B">
        <w:rPr>
          <w:rFonts w:ascii="Century Gothic" w:hAnsi="Century Gothic"/>
          <w:bCs/>
          <w:sz w:val="23"/>
          <w:szCs w:val="23"/>
        </w:rPr>
        <w:t xml:space="preserve">five (5) </w:t>
      </w:r>
      <w:r w:rsidR="007023E1">
        <w:rPr>
          <w:rFonts w:ascii="Century Gothic" w:hAnsi="Century Gothic"/>
          <w:bCs/>
          <w:sz w:val="23"/>
          <w:szCs w:val="23"/>
        </w:rPr>
        <w:t>of which should have been at a senior level</w:t>
      </w:r>
      <w:r w:rsidRPr="0019763B">
        <w:rPr>
          <w:rFonts w:ascii="Century Gothic" w:hAnsi="Century Gothic"/>
          <w:bCs/>
          <w:sz w:val="23"/>
          <w:szCs w:val="23"/>
        </w:rPr>
        <w:t xml:space="preserve"> </w:t>
      </w:r>
      <w:r w:rsidR="007023E1">
        <w:rPr>
          <w:rFonts w:ascii="Century Gothic" w:hAnsi="Century Gothic"/>
          <w:bCs/>
          <w:sz w:val="23"/>
          <w:szCs w:val="23"/>
        </w:rPr>
        <w:t xml:space="preserve">or </w:t>
      </w:r>
      <w:r w:rsidR="007023E1" w:rsidRPr="0019763B">
        <w:rPr>
          <w:rFonts w:ascii="Century Gothic" w:hAnsi="Century Gothic"/>
          <w:bCs/>
          <w:sz w:val="23"/>
          <w:szCs w:val="23"/>
        </w:rPr>
        <w:t>Minimum of ten (10) years in the discipline forces as a Commissioned Officer (military Officers) Or Gazetted Officer (police services), preferably five (5) years’ experience in investigations either in the military police, military intelligence or the directorate of criminal investigations</w:t>
      </w:r>
      <w:r w:rsidR="00B22F27" w:rsidRPr="00B22F27">
        <w:rPr>
          <w:rFonts w:ascii="Century Gothic" w:hAnsi="Century Gothic"/>
          <w:sz w:val="23"/>
          <w:szCs w:val="23"/>
        </w:rPr>
        <w:t xml:space="preserve"> </w:t>
      </w:r>
      <w:r w:rsidR="00B22F27" w:rsidRPr="00637E5B">
        <w:rPr>
          <w:rFonts w:ascii="Century Gothic" w:hAnsi="Century Gothic"/>
          <w:sz w:val="23"/>
          <w:szCs w:val="23"/>
        </w:rPr>
        <w:t>with a clean record of discharge from any of the disciplined forces.</w:t>
      </w:r>
    </w:p>
    <w:p w:rsidR="000B0DC7" w:rsidRPr="0019763B" w:rsidRDefault="000B0DC7" w:rsidP="000B0DC7">
      <w:pPr>
        <w:pStyle w:val="ListParagraph"/>
        <w:numPr>
          <w:ilvl w:val="0"/>
          <w:numId w:val="1"/>
        </w:numPr>
        <w:jc w:val="both"/>
        <w:rPr>
          <w:rFonts w:ascii="Century Gothic" w:hAnsi="Century Gothic"/>
          <w:bCs/>
          <w:sz w:val="23"/>
          <w:szCs w:val="23"/>
        </w:rPr>
      </w:pPr>
      <w:r w:rsidRPr="0019763B">
        <w:rPr>
          <w:rFonts w:ascii="Century Gothic" w:hAnsi="Century Gothic"/>
          <w:bCs/>
          <w:sz w:val="23"/>
          <w:szCs w:val="23"/>
        </w:rPr>
        <w:t xml:space="preserve">Professional Certification in a security field (security management, fraud, investigation, surveillance, intelligence, information security). </w:t>
      </w:r>
    </w:p>
    <w:p w:rsidR="000B0DC7" w:rsidRPr="0019763B" w:rsidRDefault="000B0DC7" w:rsidP="000B0DC7">
      <w:pPr>
        <w:pStyle w:val="ListParagraph"/>
        <w:numPr>
          <w:ilvl w:val="0"/>
          <w:numId w:val="1"/>
        </w:numPr>
        <w:jc w:val="both"/>
        <w:rPr>
          <w:rFonts w:ascii="Century Gothic" w:hAnsi="Century Gothic"/>
          <w:bCs/>
          <w:sz w:val="23"/>
          <w:szCs w:val="23"/>
        </w:rPr>
      </w:pPr>
      <w:r w:rsidRPr="0019763B">
        <w:rPr>
          <w:rFonts w:ascii="Century Gothic" w:hAnsi="Century Gothic"/>
          <w:bCs/>
          <w:sz w:val="23"/>
          <w:szCs w:val="23"/>
        </w:rPr>
        <w:t>Membership to a security professional body</w:t>
      </w:r>
    </w:p>
    <w:p w:rsidR="000B0DC7" w:rsidRPr="0019763B" w:rsidRDefault="000B0DC7" w:rsidP="000B0DC7">
      <w:pPr>
        <w:pStyle w:val="ListParagraph"/>
        <w:numPr>
          <w:ilvl w:val="0"/>
          <w:numId w:val="1"/>
        </w:numPr>
        <w:jc w:val="both"/>
        <w:rPr>
          <w:rFonts w:ascii="Century Gothic" w:hAnsi="Century Gothic"/>
          <w:bCs/>
          <w:sz w:val="23"/>
          <w:szCs w:val="23"/>
        </w:rPr>
      </w:pPr>
      <w:r w:rsidRPr="0019763B">
        <w:rPr>
          <w:rFonts w:ascii="Century Gothic" w:hAnsi="Century Gothic"/>
          <w:bCs/>
          <w:sz w:val="23"/>
          <w:szCs w:val="23"/>
        </w:rPr>
        <w:t>Demonstrated merit in work performance</w:t>
      </w:r>
    </w:p>
    <w:p w:rsidR="000B0DC7" w:rsidRPr="0019763B" w:rsidRDefault="000B0DC7" w:rsidP="000B0DC7">
      <w:pPr>
        <w:pStyle w:val="ListParagraph"/>
        <w:numPr>
          <w:ilvl w:val="0"/>
          <w:numId w:val="1"/>
        </w:numPr>
        <w:jc w:val="both"/>
        <w:rPr>
          <w:rFonts w:ascii="Century Gothic" w:hAnsi="Century Gothic"/>
          <w:bCs/>
          <w:sz w:val="23"/>
          <w:szCs w:val="23"/>
        </w:rPr>
      </w:pPr>
      <w:r w:rsidRPr="0019763B">
        <w:rPr>
          <w:rFonts w:ascii="Century Gothic" w:hAnsi="Century Gothic"/>
          <w:bCs/>
          <w:sz w:val="23"/>
          <w:szCs w:val="23"/>
        </w:rPr>
        <w:t>Leadership Skills</w:t>
      </w:r>
    </w:p>
    <w:p w:rsidR="000B0DC7" w:rsidRPr="0019763B" w:rsidRDefault="000B0DC7" w:rsidP="000B0DC7">
      <w:pPr>
        <w:pStyle w:val="ListParagraph"/>
        <w:numPr>
          <w:ilvl w:val="0"/>
          <w:numId w:val="1"/>
        </w:numPr>
        <w:jc w:val="both"/>
        <w:rPr>
          <w:rFonts w:ascii="Century Gothic" w:hAnsi="Century Gothic"/>
          <w:bCs/>
          <w:sz w:val="23"/>
          <w:szCs w:val="23"/>
        </w:rPr>
      </w:pPr>
      <w:r w:rsidRPr="0019763B">
        <w:rPr>
          <w:rFonts w:ascii="Century Gothic" w:hAnsi="Century Gothic"/>
          <w:bCs/>
          <w:sz w:val="23"/>
          <w:szCs w:val="23"/>
        </w:rPr>
        <w:t>Strategic Thinker</w:t>
      </w:r>
    </w:p>
    <w:p w:rsidR="000B0DC7" w:rsidRPr="0019763B" w:rsidRDefault="000B0DC7" w:rsidP="000B0DC7">
      <w:pPr>
        <w:pStyle w:val="ListParagraph"/>
        <w:numPr>
          <w:ilvl w:val="0"/>
          <w:numId w:val="1"/>
        </w:numPr>
        <w:jc w:val="both"/>
        <w:rPr>
          <w:rFonts w:ascii="Century Gothic" w:hAnsi="Century Gothic"/>
          <w:bCs/>
          <w:sz w:val="23"/>
          <w:szCs w:val="23"/>
        </w:rPr>
      </w:pPr>
      <w:r w:rsidRPr="0019763B">
        <w:rPr>
          <w:rFonts w:ascii="Century Gothic" w:hAnsi="Century Gothic"/>
          <w:bCs/>
          <w:sz w:val="23"/>
          <w:szCs w:val="23"/>
        </w:rPr>
        <w:t xml:space="preserve">Communication &amp; Interpersonal skills </w:t>
      </w:r>
    </w:p>
    <w:p w:rsidR="000B0DC7" w:rsidRPr="0019763B" w:rsidRDefault="000B0DC7" w:rsidP="000B0DC7">
      <w:pPr>
        <w:pStyle w:val="ListParagraph"/>
        <w:numPr>
          <w:ilvl w:val="0"/>
          <w:numId w:val="1"/>
        </w:numPr>
        <w:jc w:val="both"/>
        <w:rPr>
          <w:rFonts w:ascii="Century Gothic" w:hAnsi="Century Gothic"/>
          <w:bCs/>
          <w:sz w:val="23"/>
          <w:szCs w:val="23"/>
        </w:rPr>
      </w:pPr>
      <w:r w:rsidRPr="0019763B">
        <w:rPr>
          <w:rFonts w:ascii="Century Gothic" w:hAnsi="Century Gothic"/>
          <w:bCs/>
          <w:sz w:val="23"/>
          <w:szCs w:val="23"/>
        </w:rPr>
        <w:t xml:space="preserve">Planning &amp; Organizing Skills </w:t>
      </w:r>
    </w:p>
    <w:p w:rsidR="000B0DC7" w:rsidRPr="0019763B" w:rsidRDefault="000B0DC7" w:rsidP="000B0DC7">
      <w:pPr>
        <w:pStyle w:val="ListParagraph"/>
        <w:numPr>
          <w:ilvl w:val="0"/>
          <w:numId w:val="1"/>
        </w:numPr>
        <w:jc w:val="both"/>
        <w:rPr>
          <w:rFonts w:ascii="Century Gothic" w:hAnsi="Century Gothic"/>
          <w:bCs/>
          <w:sz w:val="23"/>
          <w:szCs w:val="23"/>
        </w:rPr>
      </w:pPr>
      <w:r w:rsidRPr="0019763B">
        <w:rPr>
          <w:rFonts w:ascii="Century Gothic" w:hAnsi="Century Gothic"/>
          <w:bCs/>
          <w:sz w:val="23"/>
          <w:szCs w:val="23"/>
        </w:rPr>
        <w:t xml:space="preserve">Team building skills </w:t>
      </w:r>
    </w:p>
    <w:p w:rsidR="000B0DC7" w:rsidRPr="0019763B" w:rsidRDefault="000B0DC7" w:rsidP="000B0DC7">
      <w:pPr>
        <w:pStyle w:val="ListParagraph"/>
        <w:numPr>
          <w:ilvl w:val="0"/>
          <w:numId w:val="1"/>
        </w:numPr>
        <w:jc w:val="both"/>
        <w:rPr>
          <w:rFonts w:ascii="Century Gothic" w:hAnsi="Century Gothic"/>
          <w:bCs/>
          <w:sz w:val="23"/>
          <w:szCs w:val="23"/>
        </w:rPr>
      </w:pPr>
      <w:r w:rsidRPr="0019763B">
        <w:rPr>
          <w:rFonts w:ascii="Century Gothic" w:hAnsi="Century Gothic"/>
          <w:bCs/>
          <w:sz w:val="23"/>
          <w:szCs w:val="23"/>
        </w:rPr>
        <w:t xml:space="preserve">Drive for results </w:t>
      </w:r>
    </w:p>
    <w:p w:rsidR="000B0DC7" w:rsidRPr="0019763B" w:rsidRDefault="000B0DC7" w:rsidP="000B0DC7">
      <w:pPr>
        <w:pStyle w:val="ListParagraph"/>
        <w:numPr>
          <w:ilvl w:val="0"/>
          <w:numId w:val="1"/>
        </w:numPr>
        <w:jc w:val="both"/>
        <w:rPr>
          <w:rFonts w:ascii="Century Gothic" w:hAnsi="Century Gothic"/>
          <w:bCs/>
          <w:sz w:val="23"/>
          <w:szCs w:val="23"/>
        </w:rPr>
      </w:pPr>
      <w:r w:rsidRPr="0019763B">
        <w:rPr>
          <w:rFonts w:ascii="Century Gothic" w:hAnsi="Century Gothic"/>
          <w:bCs/>
          <w:sz w:val="23"/>
          <w:szCs w:val="23"/>
        </w:rPr>
        <w:t>Problem Solving Skills</w:t>
      </w:r>
    </w:p>
    <w:p w:rsidR="000B0DC7" w:rsidRPr="0019763B" w:rsidRDefault="000B0DC7" w:rsidP="000B0DC7">
      <w:pPr>
        <w:pStyle w:val="ListParagraph"/>
        <w:numPr>
          <w:ilvl w:val="0"/>
          <w:numId w:val="1"/>
        </w:numPr>
        <w:jc w:val="both"/>
        <w:rPr>
          <w:rFonts w:ascii="Century Gothic" w:hAnsi="Century Gothic"/>
          <w:bCs/>
          <w:sz w:val="23"/>
          <w:szCs w:val="23"/>
        </w:rPr>
      </w:pPr>
      <w:r w:rsidRPr="0019763B">
        <w:rPr>
          <w:rFonts w:ascii="Century Gothic" w:hAnsi="Century Gothic"/>
          <w:bCs/>
          <w:sz w:val="23"/>
          <w:szCs w:val="23"/>
        </w:rPr>
        <w:t>Emotional Intelligence</w:t>
      </w:r>
    </w:p>
    <w:p w:rsidR="000B0DC7" w:rsidRPr="0019763B" w:rsidRDefault="000B0DC7" w:rsidP="000B0DC7">
      <w:pPr>
        <w:pStyle w:val="ListParagraph"/>
        <w:jc w:val="both"/>
        <w:rPr>
          <w:rFonts w:ascii="Century Gothic" w:hAnsi="Century Gothic"/>
          <w:bCs/>
          <w:sz w:val="23"/>
          <w:szCs w:val="23"/>
        </w:rPr>
      </w:pPr>
    </w:p>
    <w:p w:rsidR="000B0DC7" w:rsidRPr="0019763B" w:rsidRDefault="0019763B" w:rsidP="0019763B">
      <w:pPr>
        <w:tabs>
          <w:tab w:val="left" w:pos="90"/>
        </w:tabs>
        <w:spacing w:after="0" w:line="240" w:lineRule="auto"/>
        <w:ind w:left="450" w:hanging="180"/>
        <w:jc w:val="both"/>
        <w:rPr>
          <w:rFonts w:ascii="Century Gothic" w:hAnsi="Century Gothic"/>
          <w:b/>
          <w:sz w:val="23"/>
          <w:szCs w:val="23"/>
          <w:u w:val="single"/>
        </w:rPr>
      </w:pPr>
      <w:r w:rsidRPr="0019763B">
        <w:rPr>
          <w:rFonts w:ascii="Century Gothic" w:hAnsi="Century Gothic"/>
          <w:b/>
          <w:sz w:val="23"/>
          <w:szCs w:val="23"/>
        </w:rPr>
        <w:t xml:space="preserve">2. </w:t>
      </w:r>
      <w:r w:rsidR="000B0DC7" w:rsidRPr="0019763B">
        <w:rPr>
          <w:rFonts w:ascii="Century Gothic" w:hAnsi="Century Gothic"/>
          <w:b/>
          <w:sz w:val="23"/>
          <w:szCs w:val="23"/>
          <w:u w:val="single"/>
        </w:rPr>
        <w:t xml:space="preserve">CHIEF SECURITY OFFICER, REGIONS – MG 06 </w:t>
      </w:r>
    </w:p>
    <w:p w:rsidR="000B0DC7" w:rsidRPr="0019763B" w:rsidRDefault="0019763B" w:rsidP="0019763B">
      <w:pPr>
        <w:tabs>
          <w:tab w:val="left" w:pos="90"/>
        </w:tabs>
        <w:spacing w:after="0" w:line="240" w:lineRule="auto"/>
        <w:ind w:left="450" w:hanging="180"/>
        <w:jc w:val="both"/>
        <w:rPr>
          <w:rFonts w:ascii="Century Gothic" w:hAnsi="Century Gothic"/>
          <w:b/>
          <w:sz w:val="23"/>
          <w:szCs w:val="23"/>
          <w:u w:val="single"/>
        </w:rPr>
      </w:pPr>
      <w:r w:rsidRPr="0019763B">
        <w:rPr>
          <w:rFonts w:ascii="Century Gothic" w:hAnsi="Century Gothic"/>
          <w:b/>
          <w:sz w:val="23"/>
          <w:szCs w:val="23"/>
        </w:rPr>
        <w:t xml:space="preserve">    </w:t>
      </w:r>
      <w:r w:rsidR="000B0DC7" w:rsidRPr="0019763B">
        <w:rPr>
          <w:rFonts w:ascii="Century Gothic" w:hAnsi="Century Gothic"/>
          <w:b/>
          <w:sz w:val="23"/>
          <w:szCs w:val="23"/>
          <w:u w:val="single"/>
        </w:rPr>
        <w:t>Job</w:t>
      </w:r>
      <w:r w:rsidRPr="0019763B">
        <w:rPr>
          <w:rFonts w:ascii="Century Gothic" w:hAnsi="Century Gothic"/>
          <w:b/>
          <w:sz w:val="23"/>
          <w:szCs w:val="23"/>
          <w:u w:val="single"/>
        </w:rPr>
        <w:t xml:space="preserve"> Ref. HR: KP1/5B.2/1/3/1559</w:t>
      </w:r>
    </w:p>
    <w:p w:rsidR="0019763B" w:rsidRPr="0019763B" w:rsidRDefault="0019763B" w:rsidP="0019763B">
      <w:pPr>
        <w:tabs>
          <w:tab w:val="left" w:pos="90"/>
        </w:tabs>
        <w:spacing w:after="0" w:line="240" w:lineRule="auto"/>
        <w:ind w:left="450" w:hanging="180"/>
        <w:jc w:val="both"/>
        <w:rPr>
          <w:rFonts w:ascii="Century Gothic" w:hAnsi="Century Gothic"/>
          <w:b/>
          <w:sz w:val="23"/>
          <w:szCs w:val="23"/>
          <w:u w:val="single"/>
        </w:rPr>
      </w:pPr>
    </w:p>
    <w:p w:rsidR="000B0DC7" w:rsidRPr="0019763B" w:rsidRDefault="000B0DC7" w:rsidP="000B0DC7">
      <w:pPr>
        <w:ind w:left="315"/>
        <w:jc w:val="both"/>
        <w:rPr>
          <w:rFonts w:ascii="Century Gothic" w:hAnsi="Century Gothic"/>
          <w:b/>
          <w:sz w:val="23"/>
          <w:szCs w:val="23"/>
          <w:u w:val="single"/>
        </w:rPr>
      </w:pPr>
      <w:r w:rsidRPr="0019763B">
        <w:rPr>
          <w:rFonts w:ascii="Century Gothic" w:hAnsi="Century Gothic"/>
          <w:bCs/>
          <w:color w:val="000000"/>
          <w:sz w:val="23"/>
          <w:szCs w:val="23"/>
        </w:rPr>
        <w:t xml:space="preserve">This position will be reporting to the respective </w:t>
      </w:r>
      <w:r w:rsidR="00A76042">
        <w:rPr>
          <w:rFonts w:ascii="Century Gothic" w:hAnsi="Century Gothic"/>
          <w:b/>
          <w:bCs/>
          <w:color w:val="000000"/>
          <w:sz w:val="23"/>
          <w:szCs w:val="23"/>
        </w:rPr>
        <w:t>Regional Manager</w:t>
      </w:r>
      <w:r w:rsidRPr="0019763B">
        <w:rPr>
          <w:rFonts w:ascii="Century Gothic" w:hAnsi="Century Gothic"/>
          <w:b/>
          <w:bCs/>
          <w:color w:val="000000"/>
          <w:sz w:val="23"/>
          <w:szCs w:val="23"/>
        </w:rPr>
        <w:t xml:space="preserve">. </w:t>
      </w:r>
      <w:r w:rsidRPr="0019763B">
        <w:rPr>
          <w:rFonts w:ascii="Century Gothic" w:hAnsi="Century Gothic"/>
          <w:bCs/>
          <w:color w:val="000000"/>
          <w:sz w:val="23"/>
          <w:szCs w:val="23"/>
        </w:rPr>
        <w:t xml:space="preserve"> The key duties and responsibilities will include</w:t>
      </w:r>
    </w:p>
    <w:p w:rsidR="000B0DC7" w:rsidRPr="0019763B" w:rsidRDefault="000B0DC7" w:rsidP="000B0DC7">
      <w:pPr>
        <w:pStyle w:val="ListParagraph"/>
        <w:numPr>
          <w:ilvl w:val="0"/>
          <w:numId w:val="3"/>
        </w:numPr>
        <w:jc w:val="both"/>
        <w:rPr>
          <w:rFonts w:ascii="Century Gothic" w:hAnsi="Century Gothic"/>
          <w:bCs/>
          <w:color w:val="000000"/>
          <w:sz w:val="23"/>
          <w:szCs w:val="23"/>
        </w:rPr>
      </w:pPr>
      <w:r w:rsidRPr="0019763B">
        <w:rPr>
          <w:rFonts w:ascii="Century Gothic" w:hAnsi="Century Gothic"/>
          <w:bCs/>
          <w:color w:val="000000"/>
          <w:sz w:val="23"/>
          <w:szCs w:val="23"/>
        </w:rPr>
        <w:t>Overseeing implementation of security measures and regulations by employees and customers in the Region.</w:t>
      </w:r>
    </w:p>
    <w:p w:rsidR="000B0DC7" w:rsidRPr="0019763B" w:rsidRDefault="000B0DC7" w:rsidP="000B0DC7">
      <w:pPr>
        <w:pStyle w:val="ListParagraph"/>
        <w:numPr>
          <w:ilvl w:val="0"/>
          <w:numId w:val="3"/>
        </w:numPr>
        <w:jc w:val="both"/>
        <w:rPr>
          <w:rFonts w:ascii="Century Gothic" w:hAnsi="Century Gothic"/>
          <w:bCs/>
          <w:color w:val="000000"/>
          <w:sz w:val="23"/>
          <w:szCs w:val="23"/>
        </w:rPr>
      </w:pPr>
      <w:r w:rsidRPr="0019763B">
        <w:rPr>
          <w:rFonts w:ascii="Century Gothic" w:hAnsi="Century Gothic"/>
          <w:bCs/>
          <w:color w:val="000000"/>
          <w:sz w:val="23"/>
          <w:szCs w:val="23"/>
        </w:rPr>
        <w:t>Safeguarding security of Company assets against theft, pilferage, damage, misuse or sabotage.</w:t>
      </w:r>
    </w:p>
    <w:p w:rsidR="000B0DC7" w:rsidRPr="0019763B" w:rsidRDefault="000B0DC7" w:rsidP="000B0DC7">
      <w:pPr>
        <w:pStyle w:val="ListParagraph"/>
        <w:numPr>
          <w:ilvl w:val="0"/>
          <w:numId w:val="3"/>
        </w:numPr>
        <w:jc w:val="both"/>
        <w:rPr>
          <w:rFonts w:ascii="Century Gothic" w:hAnsi="Century Gothic"/>
          <w:bCs/>
          <w:color w:val="000000"/>
          <w:sz w:val="23"/>
          <w:szCs w:val="23"/>
        </w:rPr>
      </w:pPr>
      <w:r w:rsidRPr="0019763B">
        <w:rPr>
          <w:rFonts w:ascii="Century Gothic" w:hAnsi="Century Gothic"/>
          <w:bCs/>
          <w:color w:val="000000"/>
          <w:sz w:val="23"/>
          <w:szCs w:val="23"/>
        </w:rPr>
        <w:t>Liaising with law enforcement agencies to ensure effective execution of security services</w:t>
      </w:r>
    </w:p>
    <w:p w:rsidR="000B0DC7" w:rsidRPr="0019763B" w:rsidRDefault="000B0DC7" w:rsidP="000B0DC7">
      <w:pPr>
        <w:pStyle w:val="ListParagraph"/>
        <w:numPr>
          <w:ilvl w:val="0"/>
          <w:numId w:val="3"/>
        </w:numPr>
        <w:jc w:val="both"/>
        <w:rPr>
          <w:rFonts w:ascii="Century Gothic" w:hAnsi="Century Gothic"/>
          <w:bCs/>
          <w:color w:val="000000"/>
          <w:sz w:val="23"/>
          <w:szCs w:val="23"/>
        </w:rPr>
      </w:pPr>
      <w:r w:rsidRPr="0019763B">
        <w:rPr>
          <w:rFonts w:ascii="Century Gothic" w:hAnsi="Century Gothic"/>
          <w:bCs/>
          <w:color w:val="000000"/>
          <w:sz w:val="23"/>
          <w:szCs w:val="23"/>
        </w:rPr>
        <w:t>Sensitizing internal and external customers on matters of general security, crime prevention and fraud control.</w:t>
      </w:r>
    </w:p>
    <w:p w:rsidR="000B0DC7" w:rsidRPr="0019763B" w:rsidRDefault="000B0DC7" w:rsidP="000B0DC7">
      <w:pPr>
        <w:pStyle w:val="ListParagraph"/>
        <w:numPr>
          <w:ilvl w:val="0"/>
          <w:numId w:val="3"/>
        </w:numPr>
        <w:jc w:val="both"/>
        <w:rPr>
          <w:rFonts w:ascii="Century Gothic" w:hAnsi="Century Gothic"/>
          <w:bCs/>
          <w:color w:val="000000"/>
          <w:sz w:val="23"/>
          <w:szCs w:val="23"/>
        </w:rPr>
      </w:pPr>
      <w:r w:rsidRPr="0019763B">
        <w:rPr>
          <w:rFonts w:ascii="Century Gothic" w:hAnsi="Century Gothic"/>
          <w:bCs/>
          <w:color w:val="000000"/>
          <w:sz w:val="23"/>
          <w:szCs w:val="23"/>
        </w:rPr>
        <w:t>Supervising contracted and seconded security personnel to ensure value for money.</w:t>
      </w:r>
    </w:p>
    <w:p w:rsidR="000B0DC7" w:rsidRPr="0019763B" w:rsidRDefault="000B0DC7" w:rsidP="000B0DC7">
      <w:pPr>
        <w:pStyle w:val="ListParagraph"/>
        <w:numPr>
          <w:ilvl w:val="0"/>
          <w:numId w:val="3"/>
        </w:numPr>
        <w:jc w:val="both"/>
        <w:rPr>
          <w:rFonts w:ascii="Century Gothic" w:hAnsi="Century Gothic"/>
          <w:bCs/>
          <w:color w:val="000000"/>
          <w:sz w:val="23"/>
          <w:szCs w:val="23"/>
        </w:rPr>
      </w:pPr>
      <w:r w:rsidRPr="0019763B">
        <w:rPr>
          <w:rFonts w:ascii="Century Gothic" w:hAnsi="Century Gothic"/>
          <w:bCs/>
          <w:color w:val="000000"/>
          <w:sz w:val="23"/>
          <w:szCs w:val="23"/>
        </w:rPr>
        <w:t>Undertaking security intelligence surveys and recommending necessary interventions.</w:t>
      </w:r>
    </w:p>
    <w:p w:rsidR="000B0DC7" w:rsidRPr="0019763B" w:rsidRDefault="000B0DC7" w:rsidP="000B0DC7">
      <w:pPr>
        <w:pStyle w:val="ListParagraph"/>
        <w:numPr>
          <w:ilvl w:val="0"/>
          <w:numId w:val="3"/>
        </w:numPr>
        <w:jc w:val="both"/>
        <w:rPr>
          <w:rFonts w:ascii="Century Gothic" w:hAnsi="Century Gothic"/>
          <w:bCs/>
          <w:color w:val="000000"/>
          <w:sz w:val="23"/>
          <w:szCs w:val="23"/>
        </w:rPr>
      </w:pPr>
      <w:r w:rsidRPr="0019763B">
        <w:rPr>
          <w:rFonts w:ascii="Century Gothic" w:hAnsi="Century Gothic"/>
          <w:bCs/>
          <w:color w:val="000000"/>
          <w:sz w:val="23"/>
          <w:szCs w:val="23"/>
        </w:rPr>
        <w:t>Undertaking investigations of motor accidents involving Company vehicles and taking the necessary actions.</w:t>
      </w:r>
    </w:p>
    <w:p w:rsidR="000B0DC7" w:rsidRPr="0019763B" w:rsidRDefault="000B0DC7" w:rsidP="000B0DC7">
      <w:pPr>
        <w:pStyle w:val="ListParagraph"/>
        <w:numPr>
          <w:ilvl w:val="0"/>
          <w:numId w:val="3"/>
        </w:numPr>
        <w:jc w:val="both"/>
        <w:rPr>
          <w:rFonts w:ascii="Century Gothic" w:hAnsi="Century Gothic"/>
          <w:bCs/>
          <w:color w:val="000000"/>
          <w:sz w:val="23"/>
          <w:szCs w:val="23"/>
        </w:rPr>
      </w:pPr>
      <w:r w:rsidRPr="0019763B">
        <w:rPr>
          <w:rFonts w:ascii="Century Gothic" w:hAnsi="Century Gothic"/>
          <w:bCs/>
          <w:color w:val="000000"/>
          <w:sz w:val="23"/>
          <w:szCs w:val="23"/>
        </w:rPr>
        <w:t>Evaluating changes to the regional security environment for impact and presenting findings to regional management.</w:t>
      </w:r>
    </w:p>
    <w:p w:rsidR="000B0DC7" w:rsidRPr="0019763B" w:rsidRDefault="000B0DC7" w:rsidP="000B0DC7">
      <w:pPr>
        <w:pStyle w:val="ListParagraph"/>
        <w:numPr>
          <w:ilvl w:val="0"/>
          <w:numId w:val="3"/>
        </w:numPr>
        <w:jc w:val="both"/>
        <w:rPr>
          <w:rFonts w:ascii="Century Gothic" w:hAnsi="Century Gothic"/>
          <w:bCs/>
          <w:color w:val="000000"/>
          <w:sz w:val="23"/>
          <w:szCs w:val="23"/>
        </w:rPr>
      </w:pPr>
      <w:r w:rsidRPr="0019763B">
        <w:rPr>
          <w:rFonts w:ascii="Century Gothic" w:hAnsi="Century Gothic"/>
          <w:bCs/>
          <w:color w:val="000000"/>
          <w:sz w:val="23"/>
          <w:szCs w:val="23"/>
        </w:rPr>
        <w:t>Carrying out risk assessments and making recommendations to management.</w:t>
      </w:r>
    </w:p>
    <w:p w:rsidR="000B0DC7" w:rsidRPr="0019763B" w:rsidRDefault="000B0DC7" w:rsidP="000B0DC7">
      <w:pPr>
        <w:pStyle w:val="ListParagraph"/>
        <w:numPr>
          <w:ilvl w:val="0"/>
          <w:numId w:val="3"/>
        </w:numPr>
        <w:jc w:val="both"/>
        <w:rPr>
          <w:rFonts w:ascii="Century Gothic" w:hAnsi="Century Gothic"/>
          <w:bCs/>
          <w:color w:val="000000"/>
          <w:sz w:val="23"/>
          <w:szCs w:val="23"/>
        </w:rPr>
      </w:pPr>
      <w:r w:rsidRPr="0019763B">
        <w:rPr>
          <w:rFonts w:ascii="Century Gothic" w:hAnsi="Century Gothic"/>
          <w:bCs/>
          <w:color w:val="000000"/>
          <w:sz w:val="23"/>
          <w:szCs w:val="23"/>
        </w:rPr>
        <w:t>Coordinating investigations on all acts of crime or any losses incurred against the Company and taking necessary action.</w:t>
      </w:r>
    </w:p>
    <w:p w:rsidR="000B0DC7" w:rsidRPr="0019763B" w:rsidRDefault="000B0DC7" w:rsidP="000B0DC7">
      <w:pPr>
        <w:pStyle w:val="ListParagraph"/>
        <w:numPr>
          <w:ilvl w:val="0"/>
          <w:numId w:val="3"/>
        </w:numPr>
        <w:jc w:val="both"/>
        <w:rPr>
          <w:rFonts w:ascii="Century Gothic" w:hAnsi="Century Gothic"/>
          <w:bCs/>
          <w:color w:val="000000"/>
          <w:sz w:val="23"/>
          <w:szCs w:val="23"/>
        </w:rPr>
      </w:pPr>
      <w:r w:rsidRPr="0019763B">
        <w:rPr>
          <w:rFonts w:ascii="Century Gothic" w:hAnsi="Century Gothic"/>
          <w:bCs/>
          <w:color w:val="000000"/>
          <w:sz w:val="23"/>
          <w:szCs w:val="23"/>
        </w:rPr>
        <w:t>Implementing strategies on business continuity planning, privacy, loss prevention and fraud prevention.</w:t>
      </w:r>
    </w:p>
    <w:p w:rsidR="000B0DC7" w:rsidRPr="0019763B" w:rsidRDefault="000B0DC7" w:rsidP="000B0DC7">
      <w:pPr>
        <w:pStyle w:val="ListParagraph"/>
        <w:numPr>
          <w:ilvl w:val="0"/>
          <w:numId w:val="3"/>
        </w:numPr>
        <w:jc w:val="both"/>
        <w:rPr>
          <w:rFonts w:ascii="Century Gothic" w:hAnsi="Century Gothic"/>
          <w:bCs/>
          <w:color w:val="000000"/>
          <w:sz w:val="23"/>
          <w:szCs w:val="23"/>
        </w:rPr>
      </w:pPr>
      <w:r w:rsidRPr="0019763B">
        <w:rPr>
          <w:rFonts w:ascii="Century Gothic" w:hAnsi="Century Gothic"/>
          <w:bCs/>
          <w:color w:val="000000"/>
          <w:sz w:val="23"/>
          <w:szCs w:val="23"/>
        </w:rPr>
        <w:t>Overseeing and coordinating security efforts across the region including information technology, human resources, communications and facilities management.</w:t>
      </w:r>
    </w:p>
    <w:p w:rsidR="000B0DC7" w:rsidRPr="0019763B" w:rsidRDefault="000B0DC7" w:rsidP="000B0DC7">
      <w:pPr>
        <w:spacing w:after="0"/>
        <w:ind w:firstLine="360"/>
        <w:jc w:val="both"/>
        <w:rPr>
          <w:rFonts w:ascii="Century Gothic" w:hAnsi="Century Gothic"/>
          <w:b/>
          <w:bCs/>
          <w:color w:val="000000"/>
          <w:sz w:val="23"/>
          <w:szCs w:val="23"/>
          <w:u w:val="single"/>
        </w:rPr>
      </w:pPr>
      <w:r w:rsidRPr="0019763B">
        <w:rPr>
          <w:rFonts w:ascii="Century Gothic" w:hAnsi="Century Gothic"/>
          <w:b/>
          <w:bCs/>
          <w:color w:val="000000"/>
          <w:sz w:val="23"/>
          <w:szCs w:val="23"/>
          <w:u w:val="single"/>
        </w:rPr>
        <w:t>Appointment Specification</w:t>
      </w:r>
    </w:p>
    <w:p w:rsidR="000B0DC7" w:rsidRPr="0019763B" w:rsidRDefault="000B0DC7" w:rsidP="000B0DC7">
      <w:pPr>
        <w:pStyle w:val="ListParagraph"/>
        <w:numPr>
          <w:ilvl w:val="0"/>
          <w:numId w:val="1"/>
        </w:numPr>
        <w:jc w:val="both"/>
        <w:rPr>
          <w:rFonts w:ascii="Century Gothic" w:hAnsi="Century Gothic"/>
          <w:bCs/>
          <w:sz w:val="23"/>
          <w:szCs w:val="23"/>
        </w:rPr>
      </w:pPr>
      <w:r w:rsidRPr="0019763B">
        <w:rPr>
          <w:rFonts w:ascii="Century Gothic" w:hAnsi="Century Gothic"/>
          <w:bCs/>
          <w:color w:val="000000"/>
          <w:sz w:val="23"/>
          <w:szCs w:val="23"/>
        </w:rPr>
        <w:t xml:space="preserve">Bachelor’s Degree </w:t>
      </w:r>
      <w:r w:rsidRPr="0019763B">
        <w:rPr>
          <w:rFonts w:ascii="Century Gothic" w:hAnsi="Century Gothic"/>
          <w:bCs/>
          <w:sz w:val="23"/>
          <w:szCs w:val="23"/>
        </w:rPr>
        <w:t>Security Management or its equivalent from a recognized Institution.</w:t>
      </w:r>
    </w:p>
    <w:p w:rsidR="000B0DC7" w:rsidRPr="0019763B" w:rsidRDefault="000B0DC7" w:rsidP="000B0DC7">
      <w:pPr>
        <w:pStyle w:val="ListParagraph"/>
        <w:numPr>
          <w:ilvl w:val="0"/>
          <w:numId w:val="2"/>
        </w:numPr>
        <w:jc w:val="both"/>
        <w:rPr>
          <w:rFonts w:ascii="Century Gothic" w:hAnsi="Century Gothic"/>
          <w:bCs/>
          <w:color w:val="000000"/>
          <w:sz w:val="23"/>
          <w:szCs w:val="23"/>
        </w:rPr>
      </w:pPr>
      <w:r w:rsidRPr="0019763B">
        <w:rPr>
          <w:rFonts w:ascii="Century Gothic" w:hAnsi="Century Gothic"/>
          <w:bCs/>
          <w:color w:val="000000"/>
          <w:sz w:val="23"/>
          <w:szCs w:val="23"/>
        </w:rPr>
        <w:t>Diploma in Criminology/Forensic Science or related field</w:t>
      </w:r>
    </w:p>
    <w:p w:rsidR="000B0DC7" w:rsidRPr="0019763B" w:rsidRDefault="000B0DC7" w:rsidP="000B0DC7">
      <w:pPr>
        <w:pStyle w:val="ListParagraph"/>
        <w:numPr>
          <w:ilvl w:val="0"/>
          <w:numId w:val="2"/>
        </w:numPr>
        <w:jc w:val="both"/>
        <w:rPr>
          <w:rFonts w:ascii="Century Gothic" w:hAnsi="Century Gothic"/>
          <w:bCs/>
          <w:color w:val="000000"/>
          <w:sz w:val="23"/>
          <w:szCs w:val="23"/>
        </w:rPr>
      </w:pPr>
      <w:r w:rsidRPr="0019763B">
        <w:rPr>
          <w:rFonts w:ascii="Century Gothic" w:hAnsi="Century Gothic"/>
          <w:bCs/>
          <w:color w:val="000000"/>
          <w:sz w:val="23"/>
          <w:szCs w:val="23"/>
        </w:rPr>
        <w:t>Military/Police Training</w:t>
      </w:r>
    </w:p>
    <w:p w:rsidR="007023E1" w:rsidRPr="00B22F27" w:rsidRDefault="000B0DC7" w:rsidP="00B22F27">
      <w:pPr>
        <w:pStyle w:val="ListParagraph"/>
        <w:numPr>
          <w:ilvl w:val="0"/>
          <w:numId w:val="1"/>
        </w:numPr>
        <w:jc w:val="both"/>
        <w:rPr>
          <w:rFonts w:ascii="Century Gothic" w:hAnsi="Century Gothic"/>
          <w:bCs/>
          <w:sz w:val="23"/>
          <w:szCs w:val="23"/>
        </w:rPr>
      </w:pPr>
      <w:r w:rsidRPr="007023E1">
        <w:rPr>
          <w:rFonts w:ascii="Century Gothic" w:hAnsi="Century Gothic"/>
          <w:bCs/>
          <w:color w:val="000000"/>
          <w:sz w:val="23"/>
          <w:szCs w:val="23"/>
        </w:rPr>
        <w:t>Nine  (9) years relevant work experience</w:t>
      </w:r>
      <w:r w:rsidR="007023E1" w:rsidRPr="007023E1">
        <w:rPr>
          <w:rFonts w:ascii="Century Gothic" w:hAnsi="Century Gothic"/>
          <w:bCs/>
          <w:color w:val="000000"/>
          <w:sz w:val="23"/>
          <w:szCs w:val="23"/>
        </w:rPr>
        <w:t xml:space="preserve"> in security function</w:t>
      </w:r>
      <w:r w:rsidRPr="007023E1">
        <w:rPr>
          <w:rFonts w:ascii="Century Gothic" w:hAnsi="Century Gothic"/>
          <w:bCs/>
          <w:color w:val="000000"/>
          <w:sz w:val="23"/>
          <w:szCs w:val="23"/>
        </w:rPr>
        <w:t>; three (3) of which should be in a Supervisory</w:t>
      </w:r>
      <w:r w:rsidR="007023E1">
        <w:rPr>
          <w:rFonts w:ascii="Century Gothic" w:hAnsi="Century Gothic"/>
          <w:bCs/>
          <w:color w:val="000000"/>
          <w:sz w:val="23"/>
          <w:szCs w:val="23"/>
        </w:rPr>
        <w:t xml:space="preserve"> level</w:t>
      </w:r>
      <w:r w:rsidR="00B22F27">
        <w:rPr>
          <w:rFonts w:ascii="Century Gothic" w:hAnsi="Century Gothic"/>
          <w:bCs/>
          <w:color w:val="000000"/>
          <w:sz w:val="23"/>
          <w:szCs w:val="23"/>
        </w:rPr>
        <w:t xml:space="preserve"> or </w:t>
      </w:r>
      <w:r w:rsidRPr="007023E1">
        <w:rPr>
          <w:rFonts w:ascii="Century Gothic" w:hAnsi="Century Gothic"/>
          <w:bCs/>
          <w:color w:val="000000"/>
          <w:sz w:val="23"/>
          <w:szCs w:val="23"/>
        </w:rPr>
        <w:t xml:space="preserve"> </w:t>
      </w:r>
      <w:r w:rsidR="00B22F27" w:rsidRPr="0019763B">
        <w:rPr>
          <w:rFonts w:ascii="Century Gothic" w:hAnsi="Century Gothic"/>
          <w:bCs/>
          <w:sz w:val="23"/>
          <w:szCs w:val="23"/>
        </w:rPr>
        <w:t>Minimum of</w:t>
      </w:r>
      <w:r w:rsidR="00B22F27">
        <w:rPr>
          <w:rFonts w:ascii="Century Gothic" w:hAnsi="Century Gothic"/>
          <w:bCs/>
          <w:sz w:val="23"/>
          <w:szCs w:val="23"/>
        </w:rPr>
        <w:t xml:space="preserve"> nine</w:t>
      </w:r>
      <w:r w:rsidR="00B22F27" w:rsidRPr="0019763B">
        <w:rPr>
          <w:rFonts w:ascii="Century Gothic" w:hAnsi="Century Gothic"/>
          <w:bCs/>
          <w:sz w:val="23"/>
          <w:szCs w:val="23"/>
        </w:rPr>
        <w:t xml:space="preserve"> (</w:t>
      </w:r>
      <w:r w:rsidR="00B22F27">
        <w:rPr>
          <w:rFonts w:ascii="Century Gothic" w:hAnsi="Century Gothic"/>
          <w:bCs/>
          <w:sz w:val="23"/>
          <w:szCs w:val="23"/>
        </w:rPr>
        <w:t>9</w:t>
      </w:r>
      <w:r w:rsidR="00B22F27" w:rsidRPr="0019763B">
        <w:rPr>
          <w:rFonts w:ascii="Century Gothic" w:hAnsi="Century Gothic"/>
          <w:bCs/>
          <w:sz w:val="23"/>
          <w:szCs w:val="23"/>
        </w:rPr>
        <w:t xml:space="preserve">) years in the discipline forces as a Commissioned Officer (military Officers) Or Gazetted Officer (police services), preferably </w:t>
      </w:r>
      <w:r w:rsidR="00B22F27">
        <w:rPr>
          <w:rFonts w:ascii="Century Gothic" w:hAnsi="Century Gothic"/>
          <w:bCs/>
          <w:sz w:val="23"/>
          <w:szCs w:val="23"/>
        </w:rPr>
        <w:t>three</w:t>
      </w:r>
      <w:r w:rsidR="00B22F27" w:rsidRPr="0019763B">
        <w:rPr>
          <w:rFonts w:ascii="Century Gothic" w:hAnsi="Century Gothic"/>
          <w:bCs/>
          <w:sz w:val="23"/>
          <w:szCs w:val="23"/>
        </w:rPr>
        <w:t xml:space="preserve"> (</w:t>
      </w:r>
      <w:r w:rsidR="00B22F27">
        <w:rPr>
          <w:rFonts w:ascii="Century Gothic" w:hAnsi="Century Gothic"/>
          <w:bCs/>
          <w:sz w:val="23"/>
          <w:szCs w:val="23"/>
        </w:rPr>
        <w:t>3</w:t>
      </w:r>
      <w:r w:rsidR="00B22F27" w:rsidRPr="0019763B">
        <w:rPr>
          <w:rFonts w:ascii="Century Gothic" w:hAnsi="Century Gothic"/>
          <w:bCs/>
          <w:sz w:val="23"/>
          <w:szCs w:val="23"/>
        </w:rPr>
        <w:t>) years’ experience in investigations either in the military police, military intelligence or the directorate of criminal investigations</w:t>
      </w:r>
      <w:r w:rsidR="00B22F27" w:rsidRPr="00B22F27">
        <w:rPr>
          <w:rFonts w:ascii="Century Gothic" w:hAnsi="Century Gothic"/>
          <w:sz w:val="23"/>
          <w:szCs w:val="23"/>
        </w:rPr>
        <w:t xml:space="preserve"> </w:t>
      </w:r>
      <w:r w:rsidR="00B22F27" w:rsidRPr="00637E5B">
        <w:rPr>
          <w:rFonts w:ascii="Century Gothic" w:hAnsi="Century Gothic"/>
          <w:sz w:val="23"/>
          <w:szCs w:val="23"/>
        </w:rPr>
        <w:t>with a clean record of discharge from any of the disciplined forces.</w:t>
      </w:r>
    </w:p>
    <w:p w:rsidR="000B0DC7" w:rsidRPr="007023E1" w:rsidRDefault="000B0DC7" w:rsidP="008A265B">
      <w:pPr>
        <w:pStyle w:val="ListParagraph"/>
        <w:numPr>
          <w:ilvl w:val="0"/>
          <w:numId w:val="2"/>
        </w:numPr>
        <w:jc w:val="both"/>
        <w:rPr>
          <w:rFonts w:ascii="Century Gothic" w:hAnsi="Century Gothic"/>
          <w:bCs/>
          <w:color w:val="000000"/>
          <w:sz w:val="23"/>
          <w:szCs w:val="23"/>
        </w:rPr>
      </w:pPr>
      <w:r w:rsidRPr="007023E1">
        <w:rPr>
          <w:rFonts w:ascii="Century Gothic" w:hAnsi="Century Gothic"/>
          <w:bCs/>
          <w:color w:val="000000"/>
          <w:sz w:val="23"/>
          <w:szCs w:val="23"/>
        </w:rPr>
        <w:t xml:space="preserve">Thorough understanding of Company business </w:t>
      </w:r>
    </w:p>
    <w:p w:rsidR="000B0DC7" w:rsidRPr="0019763B" w:rsidRDefault="000B0DC7" w:rsidP="000B0DC7">
      <w:pPr>
        <w:pStyle w:val="ListParagraph"/>
        <w:numPr>
          <w:ilvl w:val="0"/>
          <w:numId w:val="2"/>
        </w:numPr>
        <w:jc w:val="both"/>
        <w:rPr>
          <w:rFonts w:ascii="Century Gothic" w:hAnsi="Century Gothic"/>
          <w:bCs/>
          <w:color w:val="000000"/>
          <w:sz w:val="23"/>
          <w:szCs w:val="23"/>
        </w:rPr>
      </w:pPr>
      <w:r w:rsidRPr="0019763B">
        <w:rPr>
          <w:rFonts w:ascii="Century Gothic" w:hAnsi="Century Gothic"/>
          <w:bCs/>
          <w:color w:val="000000"/>
          <w:sz w:val="23"/>
          <w:szCs w:val="23"/>
        </w:rPr>
        <w:t>Strong Communication &amp; Negotiation Skills</w:t>
      </w:r>
    </w:p>
    <w:p w:rsidR="000B0DC7" w:rsidRPr="0019763B" w:rsidRDefault="000B0DC7" w:rsidP="000B0DC7">
      <w:pPr>
        <w:pStyle w:val="ListParagraph"/>
        <w:numPr>
          <w:ilvl w:val="0"/>
          <w:numId w:val="2"/>
        </w:numPr>
        <w:jc w:val="both"/>
        <w:rPr>
          <w:rFonts w:ascii="Century Gothic" w:hAnsi="Century Gothic"/>
          <w:bCs/>
          <w:color w:val="000000"/>
          <w:sz w:val="23"/>
          <w:szCs w:val="23"/>
        </w:rPr>
      </w:pPr>
      <w:r w:rsidRPr="0019763B">
        <w:rPr>
          <w:rFonts w:ascii="Century Gothic" w:hAnsi="Century Gothic"/>
          <w:bCs/>
          <w:color w:val="000000"/>
          <w:sz w:val="23"/>
          <w:szCs w:val="23"/>
        </w:rPr>
        <w:t>Attention to details</w:t>
      </w:r>
    </w:p>
    <w:p w:rsidR="000B0DC7" w:rsidRPr="0019763B" w:rsidRDefault="000B0DC7" w:rsidP="000B0DC7">
      <w:pPr>
        <w:pStyle w:val="ListParagraph"/>
        <w:numPr>
          <w:ilvl w:val="0"/>
          <w:numId w:val="2"/>
        </w:numPr>
        <w:jc w:val="both"/>
        <w:rPr>
          <w:rFonts w:ascii="Century Gothic" w:hAnsi="Century Gothic"/>
          <w:bCs/>
          <w:color w:val="000000"/>
          <w:sz w:val="23"/>
          <w:szCs w:val="23"/>
        </w:rPr>
      </w:pPr>
      <w:r w:rsidRPr="0019763B">
        <w:rPr>
          <w:rFonts w:ascii="Century Gothic" w:hAnsi="Century Gothic"/>
          <w:bCs/>
          <w:color w:val="000000"/>
          <w:sz w:val="23"/>
          <w:szCs w:val="23"/>
        </w:rPr>
        <w:t>Problem Solving skills</w:t>
      </w:r>
    </w:p>
    <w:p w:rsidR="000B0DC7" w:rsidRPr="0019763B" w:rsidRDefault="000B0DC7" w:rsidP="000B0DC7">
      <w:pPr>
        <w:pStyle w:val="ListParagraph"/>
        <w:numPr>
          <w:ilvl w:val="0"/>
          <w:numId w:val="2"/>
        </w:numPr>
        <w:jc w:val="both"/>
        <w:rPr>
          <w:rFonts w:ascii="Century Gothic" w:hAnsi="Century Gothic"/>
          <w:bCs/>
          <w:color w:val="000000"/>
          <w:sz w:val="23"/>
          <w:szCs w:val="23"/>
        </w:rPr>
      </w:pPr>
      <w:r w:rsidRPr="0019763B">
        <w:rPr>
          <w:rFonts w:ascii="Century Gothic" w:hAnsi="Century Gothic"/>
          <w:bCs/>
          <w:color w:val="000000"/>
          <w:sz w:val="23"/>
          <w:szCs w:val="23"/>
        </w:rPr>
        <w:t>Creativity and innovation</w:t>
      </w:r>
    </w:p>
    <w:p w:rsidR="000B0DC7" w:rsidRPr="0019763B" w:rsidRDefault="000B0DC7" w:rsidP="000B0DC7">
      <w:pPr>
        <w:pStyle w:val="ListParagraph"/>
        <w:numPr>
          <w:ilvl w:val="0"/>
          <w:numId w:val="2"/>
        </w:numPr>
        <w:jc w:val="both"/>
        <w:rPr>
          <w:rFonts w:ascii="Century Gothic" w:hAnsi="Century Gothic"/>
          <w:bCs/>
          <w:color w:val="000000"/>
          <w:sz w:val="23"/>
          <w:szCs w:val="23"/>
        </w:rPr>
      </w:pPr>
      <w:r w:rsidRPr="0019763B">
        <w:rPr>
          <w:rFonts w:ascii="Century Gothic" w:hAnsi="Century Gothic"/>
          <w:bCs/>
          <w:color w:val="000000"/>
          <w:sz w:val="23"/>
          <w:szCs w:val="23"/>
        </w:rPr>
        <w:t>High levels of Integrity and Ethics</w:t>
      </w:r>
    </w:p>
    <w:p w:rsidR="000B0DC7" w:rsidRPr="0019763B" w:rsidRDefault="000B0DC7" w:rsidP="000B0DC7">
      <w:pPr>
        <w:pStyle w:val="ListParagraph"/>
        <w:numPr>
          <w:ilvl w:val="0"/>
          <w:numId w:val="2"/>
        </w:numPr>
        <w:jc w:val="both"/>
        <w:rPr>
          <w:rFonts w:ascii="Century Gothic" w:hAnsi="Century Gothic"/>
          <w:bCs/>
          <w:color w:val="000000"/>
          <w:sz w:val="23"/>
          <w:szCs w:val="23"/>
        </w:rPr>
      </w:pPr>
      <w:r w:rsidRPr="0019763B">
        <w:rPr>
          <w:rFonts w:ascii="Century Gothic" w:hAnsi="Century Gothic"/>
          <w:bCs/>
          <w:color w:val="000000"/>
          <w:sz w:val="23"/>
          <w:szCs w:val="23"/>
        </w:rPr>
        <w:t>Drive for results and achievement</w:t>
      </w:r>
    </w:p>
    <w:p w:rsidR="000B0DC7" w:rsidRDefault="000B0DC7" w:rsidP="000B0DC7">
      <w:pPr>
        <w:pStyle w:val="ListParagraph"/>
        <w:numPr>
          <w:ilvl w:val="0"/>
          <w:numId w:val="2"/>
        </w:numPr>
        <w:jc w:val="both"/>
        <w:rPr>
          <w:rFonts w:ascii="Century Gothic" w:hAnsi="Century Gothic"/>
          <w:bCs/>
          <w:color w:val="000000"/>
          <w:sz w:val="23"/>
          <w:szCs w:val="23"/>
        </w:rPr>
      </w:pPr>
      <w:r w:rsidRPr="0019763B">
        <w:rPr>
          <w:rFonts w:ascii="Century Gothic" w:hAnsi="Century Gothic"/>
          <w:bCs/>
          <w:color w:val="000000"/>
          <w:sz w:val="23"/>
          <w:szCs w:val="23"/>
        </w:rPr>
        <w:t>Commitment to Company Vision and Values</w:t>
      </w:r>
    </w:p>
    <w:p w:rsidR="00E735E3" w:rsidRPr="00E735E3" w:rsidRDefault="00E735E3" w:rsidP="00E735E3">
      <w:pPr>
        <w:pStyle w:val="ListParagraph"/>
        <w:jc w:val="both"/>
        <w:rPr>
          <w:rFonts w:ascii="Century Gothic" w:hAnsi="Century Gothic"/>
          <w:bCs/>
          <w:color w:val="000000"/>
          <w:sz w:val="18"/>
          <w:szCs w:val="23"/>
        </w:rPr>
      </w:pPr>
    </w:p>
    <w:p w:rsidR="00E735E3" w:rsidRPr="00E735E3" w:rsidRDefault="00E735E3" w:rsidP="00E735E3">
      <w:pPr>
        <w:spacing w:after="0"/>
        <w:jc w:val="both"/>
        <w:rPr>
          <w:rFonts w:ascii="Century Gothic" w:eastAsiaTheme="minorHAnsi" w:hAnsi="Century Gothic"/>
          <w:b/>
          <w:sz w:val="24"/>
          <w:szCs w:val="24"/>
          <w:u w:val="single"/>
        </w:rPr>
      </w:pPr>
      <w:r w:rsidRPr="00E735E3">
        <w:rPr>
          <w:rFonts w:ascii="Century Gothic" w:eastAsiaTheme="minorHAnsi" w:hAnsi="Century Gothic"/>
          <w:b/>
          <w:sz w:val="24"/>
          <w:szCs w:val="24"/>
          <w:u w:val="single"/>
        </w:rPr>
        <w:t>NOTE:</w:t>
      </w:r>
    </w:p>
    <w:p w:rsidR="00E735E3" w:rsidRPr="00E735E3" w:rsidRDefault="00E735E3" w:rsidP="00E735E3">
      <w:pPr>
        <w:spacing w:after="0"/>
        <w:jc w:val="both"/>
        <w:rPr>
          <w:rFonts w:ascii="Century Gothic" w:eastAsiaTheme="minorHAnsi" w:hAnsi="Century Gothic"/>
          <w:b/>
          <w:sz w:val="24"/>
          <w:szCs w:val="24"/>
        </w:rPr>
      </w:pPr>
      <w:r>
        <w:rPr>
          <w:rFonts w:ascii="Century Gothic" w:eastAsiaTheme="minorHAnsi" w:hAnsi="Century Gothic"/>
          <w:b/>
          <w:sz w:val="24"/>
          <w:szCs w:val="24"/>
        </w:rPr>
        <w:t>The Manager role</w:t>
      </w:r>
      <w:r w:rsidRPr="00E735E3">
        <w:rPr>
          <w:rFonts w:ascii="Century Gothic" w:eastAsiaTheme="minorHAnsi" w:hAnsi="Century Gothic"/>
          <w:b/>
          <w:sz w:val="24"/>
          <w:szCs w:val="24"/>
        </w:rPr>
        <w:t xml:space="preserve"> on salary grade MG04 will be on renewable contractual terms for a period of five (5) Years based on performance and business requirements.</w:t>
      </w:r>
    </w:p>
    <w:p w:rsidR="000B0DC7" w:rsidRPr="00E735E3" w:rsidRDefault="000B0DC7" w:rsidP="000B0DC7">
      <w:pPr>
        <w:pStyle w:val="ListParagraph"/>
        <w:jc w:val="both"/>
        <w:rPr>
          <w:rFonts w:ascii="Century Gothic" w:hAnsi="Century Gothic"/>
          <w:bCs/>
          <w:color w:val="000000"/>
          <w:sz w:val="16"/>
          <w:szCs w:val="23"/>
        </w:rPr>
      </w:pPr>
    </w:p>
    <w:p w:rsidR="0019763B" w:rsidRPr="0019763B" w:rsidRDefault="0019763B" w:rsidP="0019763B">
      <w:pPr>
        <w:autoSpaceDE w:val="0"/>
        <w:autoSpaceDN w:val="0"/>
        <w:adjustRightInd w:val="0"/>
        <w:spacing w:after="0"/>
        <w:jc w:val="both"/>
        <w:rPr>
          <w:rFonts w:ascii="Century Gothic" w:hAnsi="Century Gothic" w:cs="Arial"/>
          <w:b/>
          <w:bCs/>
          <w:color w:val="000000"/>
          <w:sz w:val="23"/>
          <w:szCs w:val="23"/>
          <w:u w:val="single"/>
        </w:rPr>
      </w:pPr>
      <w:r w:rsidRPr="0019763B">
        <w:rPr>
          <w:rFonts w:ascii="Century Gothic" w:hAnsi="Century Gothic" w:cs="Arial"/>
          <w:b/>
          <w:bCs/>
          <w:color w:val="000000"/>
          <w:sz w:val="23"/>
          <w:szCs w:val="23"/>
          <w:u w:val="single"/>
        </w:rPr>
        <w:t xml:space="preserve">HOW TO APPLY </w:t>
      </w:r>
    </w:p>
    <w:p w:rsidR="0019763B" w:rsidRPr="0019763B" w:rsidRDefault="0019763B" w:rsidP="0019763B">
      <w:pPr>
        <w:autoSpaceDE w:val="0"/>
        <w:autoSpaceDN w:val="0"/>
        <w:adjustRightInd w:val="0"/>
        <w:spacing w:after="0"/>
        <w:jc w:val="both"/>
        <w:rPr>
          <w:rFonts w:ascii="Century Gothic" w:hAnsi="Century Gothic" w:cs="Arial"/>
          <w:b/>
          <w:bCs/>
          <w:sz w:val="23"/>
          <w:szCs w:val="23"/>
        </w:rPr>
      </w:pPr>
      <w:r w:rsidRPr="0019763B">
        <w:rPr>
          <w:rFonts w:ascii="Century Gothic" w:hAnsi="Century Gothic" w:cs="Arial"/>
          <w:bCs/>
          <w:color w:val="000000"/>
          <w:sz w:val="23"/>
          <w:szCs w:val="23"/>
        </w:rPr>
        <w:t>Interested persons should submit their applications</w:t>
      </w:r>
      <w:r w:rsidRPr="0019763B">
        <w:rPr>
          <w:rFonts w:ascii="Century Gothic" w:hAnsi="Century Gothic" w:cs="Arial"/>
          <w:color w:val="000000"/>
          <w:sz w:val="23"/>
          <w:szCs w:val="23"/>
        </w:rPr>
        <w:t xml:space="preserve"> </w:t>
      </w:r>
      <w:r w:rsidRPr="0019763B">
        <w:rPr>
          <w:rFonts w:ascii="Century Gothic" w:hAnsi="Century Gothic" w:cs="Arial"/>
          <w:b/>
          <w:bCs/>
          <w:color w:val="000000"/>
          <w:sz w:val="23"/>
          <w:szCs w:val="23"/>
        </w:rPr>
        <w:t xml:space="preserve">online </w:t>
      </w:r>
      <w:r w:rsidRPr="0019763B">
        <w:rPr>
          <w:rFonts w:ascii="Century Gothic" w:hAnsi="Century Gothic" w:cs="Arial"/>
          <w:color w:val="000000"/>
          <w:sz w:val="23"/>
          <w:szCs w:val="23"/>
        </w:rPr>
        <w:t xml:space="preserve">through </w:t>
      </w:r>
      <w:r w:rsidRPr="0019763B">
        <w:rPr>
          <w:rFonts w:ascii="Century Gothic" w:hAnsi="Century Gothic" w:cs="Arial"/>
          <w:b/>
          <w:bCs/>
          <w:color w:val="000000"/>
          <w:sz w:val="23"/>
          <w:szCs w:val="23"/>
        </w:rPr>
        <w:t xml:space="preserve">visiting Kenya Power website </w:t>
      </w:r>
      <w:r w:rsidRPr="0019763B">
        <w:rPr>
          <w:rFonts w:ascii="Century Gothic" w:hAnsi="Century Gothic" w:cs="Arial"/>
          <w:color w:val="000000"/>
          <w:sz w:val="23"/>
          <w:szCs w:val="23"/>
        </w:rPr>
        <w:t xml:space="preserve">on </w:t>
      </w:r>
      <w:r w:rsidRPr="0019763B">
        <w:rPr>
          <w:rFonts w:ascii="Century Gothic" w:hAnsi="Century Gothic" w:cs="Arial"/>
          <w:b/>
          <w:bCs/>
          <w:color w:val="000000"/>
          <w:sz w:val="23"/>
          <w:szCs w:val="23"/>
        </w:rPr>
        <w:t>http://www.kplc.co.ke</w:t>
      </w:r>
      <w:r w:rsidRPr="0019763B">
        <w:rPr>
          <w:rFonts w:ascii="Century Gothic" w:hAnsi="Century Gothic" w:cs="Arial"/>
          <w:color w:val="000000"/>
          <w:sz w:val="23"/>
          <w:szCs w:val="23"/>
        </w:rPr>
        <w:t xml:space="preserve">. Attach detailed Curriculum Vitae, copies of academic and professional certificates and other testimonials. Please note that we may use this information to conduct background verification during the recruitment process. Quote the title of the position you are applying for and include your mobile telephone contact and </w:t>
      </w:r>
      <w:r w:rsidRPr="0019763B">
        <w:rPr>
          <w:rFonts w:ascii="Century Gothic" w:hAnsi="Century Gothic" w:cs="Arial"/>
          <w:sz w:val="23"/>
          <w:szCs w:val="23"/>
        </w:rPr>
        <w:t xml:space="preserve">email address and to be received not later than </w:t>
      </w:r>
      <w:r w:rsidR="00A76042">
        <w:rPr>
          <w:rFonts w:ascii="Century Gothic" w:hAnsi="Century Gothic" w:cs="Arial"/>
          <w:b/>
          <w:bCs/>
          <w:sz w:val="23"/>
          <w:szCs w:val="23"/>
        </w:rPr>
        <w:t>Friday, 9th</w:t>
      </w:r>
      <w:r w:rsidR="002210EB">
        <w:rPr>
          <w:rFonts w:ascii="Century Gothic" w:hAnsi="Century Gothic" w:cs="Arial"/>
          <w:b/>
          <w:bCs/>
          <w:sz w:val="23"/>
          <w:szCs w:val="23"/>
        </w:rPr>
        <w:t xml:space="preserve"> </w:t>
      </w:r>
      <w:r w:rsidRPr="0019763B">
        <w:rPr>
          <w:rFonts w:ascii="Century Gothic" w:hAnsi="Century Gothic" w:cs="Arial"/>
          <w:b/>
          <w:bCs/>
          <w:sz w:val="23"/>
          <w:szCs w:val="23"/>
        </w:rPr>
        <w:t>August 2024.</w:t>
      </w:r>
    </w:p>
    <w:p w:rsidR="0019763B" w:rsidRPr="0019763B" w:rsidRDefault="0019763B" w:rsidP="0019763B">
      <w:pPr>
        <w:autoSpaceDE w:val="0"/>
        <w:autoSpaceDN w:val="0"/>
        <w:adjustRightInd w:val="0"/>
        <w:spacing w:after="0"/>
        <w:jc w:val="both"/>
        <w:rPr>
          <w:rFonts w:ascii="Century Gothic" w:hAnsi="Century Gothic" w:cs="Arial"/>
          <w:b/>
          <w:bCs/>
          <w:color w:val="000000"/>
          <w:sz w:val="23"/>
          <w:szCs w:val="23"/>
        </w:rPr>
      </w:pPr>
    </w:p>
    <w:p w:rsidR="0019763B" w:rsidRPr="0019763B" w:rsidRDefault="0019763B" w:rsidP="0019763B">
      <w:pPr>
        <w:autoSpaceDE w:val="0"/>
        <w:autoSpaceDN w:val="0"/>
        <w:adjustRightInd w:val="0"/>
        <w:spacing w:after="0"/>
        <w:jc w:val="both"/>
        <w:rPr>
          <w:rFonts w:ascii="Century Gothic" w:hAnsi="Century Gothic" w:cs="Arial"/>
          <w:color w:val="000000"/>
          <w:sz w:val="23"/>
          <w:szCs w:val="23"/>
        </w:rPr>
      </w:pPr>
      <w:r w:rsidRPr="0019763B">
        <w:rPr>
          <w:rFonts w:ascii="Century Gothic" w:hAnsi="Century Gothic" w:cs="Arial"/>
          <w:b/>
          <w:bCs/>
          <w:color w:val="000000"/>
          <w:sz w:val="23"/>
          <w:szCs w:val="23"/>
        </w:rPr>
        <w:t xml:space="preserve">Only candidates offered employment shall present the following clearance certificates; </w:t>
      </w:r>
    </w:p>
    <w:p w:rsidR="0019763B" w:rsidRPr="0019763B" w:rsidRDefault="0019763B" w:rsidP="0019763B">
      <w:pPr>
        <w:numPr>
          <w:ilvl w:val="1"/>
          <w:numId w:val="5"/>
        </w:numPr>
        <w:autoSpaceDE w:val="0"/>
        <w:autoSpaceDN w:val="0"/>
        <w:adjustRightInd w:val="0"/>
        <w:spacing w:after="0"/>
        <w:ind w:left="360"/>
        <w:jc w:val="both"/>
        <w:rPr>
          <w:rFonts w:ascii="Century Gothic" w:hAnsi="Century Gothic" w:cs="Arial"/>
          <w:color w:val="000000"/>
          <w:sz w:val="23"/>
          <w:szCs w:val="23"/>
        </w:rPr>
      </w:pPr>
      <w:r w:rsidRPr="0019763B">
        <w:rPr>
          <w:rFonts w:ascii="Century Gothic" w:hAnsi="Century Gothic" w:cs="Arial"/>
          <w:color w:val="000000"/>
          <w:sz w:val="23"/>
          <w:szCs w:val="23"/>
        </w:rPr>
        <w:t xml:space="preserve">Valid Certificate of Good Conduct from the Directorate of Criminal Investigations </w:t>
      </w:r>
    </w:p>
    <w:p w:rsidR="0019763B" w:rsidRPr="0019763B" w:rsidRDefault="0019763B" w:rsidP="0019763B">
      <w:pPr>
        <w:numPr>
          <w:ilvl w:val="1"/>
          <w:numId w:val="5"/>
        </w:numPr>
        <w:autoSpaceDE w:val="0"/>
        <w:autoSpaceDN w:val="0"/>
        <w:adjustRightInd w:val="0"/>
        <w:spacing w:after="0"/>
        <w:ind w:left="360"/>
        <w:jc w:val="both"/>
        <w:rPr>
          <w:rFonts w:ascii="Century Gothic" w:hAnsi="Century Gothic" w:cs="Arial"/>
          <w:color w:val="000000"/>
          <w:sz w:val="23"/>
          <w:szCs w:val="23"/>
        </w:rPr>
      </w:pPr>
      <w:r w:rsidRPr="0019763B">
        <w:rPr>
          <w:rFonts w:ascii="Century Gothic" w:hAnsi="Century Gothic" w:cs="Arial"/>
          <w:color w:val="000000"/>
          <w:sz w:val="23"/>
          <w:szCs w:val="23"/>
        </w:rPr>
        <w:t xml:space="preserve">Valid Clearance Certificate from Higher Education Loans Board (HELB) </w:t>
      </w:r>
    </w:p>
    <w:p w:rsidR="0019763B" w:rsidRPr="0019763B" w:rsidRDefault="0019763B" w:rsidP="0019763B">
      <w:pPr>
        <w:numPr>
          <w:ilvl w:val="1"/>
          <w:numId w:val="5"/>
        </w:numPr>
        <w:autoSpaceDE w:val="0"/>
        <w:autoSpaceDN w:val="0"/>
        <w:adjustRightInd w:val="0"/>
        <w:spacing w:after="0"/>
        <w:ind w:left="360"/>
        <w:jc w:val="both"/>
        <w:rPr>
          <w:rFonts w:ascii="Century Gothic" w:hAnsi="Century Gothic" w:cs="Arial"/>
          <w:color w:val="000000"/>
          <w:sz w:val="23"/>
          <w:szCs w:val="23"/>
        </w:rPr>
      </w:pPr>
      <w:r w:rsidRPr="0019763B">
        <w:rPr>
          <w:rFonts w:ascii="Century Gothic" w:hAnsi="Century Gothic" w:cs="Arial"/>
          <w:color w:val="000000"/>
          <w:sz w:val="23"/>
          <w:szCs w:val="23"/>
        </w:rPr>
        <w:t xml:space="preserve">Valid Tax Compliance Certificate from Kenya Revenue Authority (KRA); </w:t>
      </w:r>
    </w:p>
    <w:p w:rsidR="0019763B" w:rsidRPr="0019763B" w:rsidRDefault="0019763B" w:rsidP="0019763B">
      <w:pPr>
        <w:numPr>
          <w:ilvl w:val="1"/>
          <w:numId w:val="5"/>
        </w:numPr>
        <w:autoSpaceDE w:val="0"/>
        <w:autoSpaceDN w:val="0"/>
        <w:adjustRightInd w:val="0"/>
        <w:spacing w:after="0"/>
        <w:ind w:left="360"/>
        <w:jc w:val="both"/>
        <w:rPr>
          <w:rFonts w:ascii="Century Gothic" w:hAnsi="Century Gothic" w:cs="Arial"/>
          <w:color w:val="000000"/>
          <w:sz w:val="23"/>
          <w:szCs w:val="23"/>
        </w:rPr>
      </w:pPr>
      <w:r w:rsidRPr="0019763B">
        <w:rPr>
          <w:rFonts w:ascii="Century Gothic" w:hAnsi="Century Gothic" w:cs="Arial"/>
          <w:color w:val="000000"/>
          <w:sz w:val="23"/>
          <w:szCs w:val="23"/>
        </w:rPr>
        <w:t xml:space="preserve">Current Clearance from the Ethics and Anti-Corruption Commission (EACC); </w:t>
      </w:r>
    </w:p>
    <w:p w:rsidR="0019763B" w:rsidRPr="0019763B" w:rsidRDefault="0019763B" w:rsidP="0019763B">
      <w:pPr>
        <w:numPr>
          <w:ilvl w:val="1"/>
          <w:numId w:val="5"/>
        </w:numPr>
        <w:autoSpaceDE w:val="0"/>
        <w:autoSpaceDN w:val="0"/>
        <w:adjustRightInd w:val="0"/>
        <w:spacing w:after="0"/>
        <w:ind w:left="360"/>
        <w:jc w:val="both"/>
        <w:rPr>
          <w:rFonts w:ascii="Century Gothic" w:hAnsi="Century Gothic" w:cs="Arial"/>
          <w:color w:val="000000"/>
          <w:sz w:val="23"/>
          <w:szCs w:val="23"/>
        </w:rPr>
      </w:pPr>
      <w:r w:rsidRPr="0019763B">
        <w:rPr>
          <w:rFonts w:ascii="Century Gothic" w:hAnsi="Century Gothic" w:cs="Arial"/>
          <w:color w:val="000000"/>
          <w:sz w:val="23"/>
          <w:szCs w:val="23"/>
        </w:rPr>
        <w:t xml:space="preserve">Current Report from an approved Credit Reference Bureau (CRB) </w:t>
      </w:r>
    </w:p>
    <w:p w:rsidR="0019763B" w:rsidRDefault="0019763B" w:rsidP="0019763B">
      <w:pPr>
        <w:autoSpaceDE w:val="0"/>
        <w:autoSpaceDN w:val="0"/>
        <w:adjustRightInd w:val="0"/>
        <w:spacing w:after="0"/>
        <w:jc w:val="both"/>
        <w:rPr>
          <w:rFonts w:ascii="Century Gothic" w:hAnsi="Century Gothic" w:cs="Arial"/>
          <w:b/>
          <w:bCs/>
          <w:color w:val="000000"/>
          <w:sz w:val="23"/>
          <w:szCs w:val="23"/>
        </w:rPr>
      </w:pPr>
    </w:p>
    <w:p w:rsidR="001D42A1" w:rsidRPr="0019763B" w:rsidRDefault="001D42A1" w:rsidP="0019763B">
      <w:pPr>
        <w:autoSpaceDE w:val="0"/>
        <w:autoSpaceDN w:val="0"/>
        <w:adjustRightInd w:val="0"/>
        <w:spacing w:after="0"/>
        <w:jc w:val="both"/>
        <w:rPr>
          <w:rFonts w:ascii="Century Gothic" w:hAnsi="Century Gothic" w:cs="Arial"/>
          <w:b/>
          <w:bCs/>
          <w:color w:val="000000"/>
          <w:sz w:val="23"/>
          <w:szCs w:val="23"/>
        </w:rPr>
      </w:pPr>
    </w:p>
    <w:p w:rsidR="0019763B" w:rsidRPr="0019763B" w:rsidRDefault="0019763B" w:rsidP="0019763B">
      <w:pPr>
        <w:autoSpaceDE w:val="0"/>
        <w:autoSpaceDN w:val="0"/>
        <w:adjustRightInd w:val="0"/>
        <w:spacing w:after="0"/>
        <w:jc w:val="both"/>
        <w:rPr>
          <w:rFonts w:ascii="Century Gothic" w:hAnsi="Century Gothic" w:cs="Arial"/>
          <w:color w:val="000000"/>
          <w:sz w:val="23"/>
          <w:szCs w:val="23"/>
        </w:rPr>
      </w:pPr>
      <w:r w:rsidRPr="0019763B">
        <w:rPr>
          <w:rFonts w:ascii="Century Gothic" w:hAnsi="Century Gothic" w:cs="Arial"/>
          <w:b/>
          <w:bCs/>
          <w:color w:val="000000"/>
          <w:sz w:val="23"/>
          <w:szCs w:val="23"/>
        </w:rPr>
        <w:t xml:space="preserve">Canvassing will lead to automatic disqualification. </w:t>
      </w:r>
    </w:p>
    <w:p w:rsidR="0019763B" w:rsidRPr="0019763B" w:rsidRDefault="0019763B" w:rsidP="0019763B">
      <w:pPr>
        <w:autoSpaceDE w:val="0"/>
        <w:autoSpaceDN w:val="0"/>
        <w:adjustRightInd w:val="0"/>
        <w:spacing w:after="0"/>
        <w:jc w:val="both"/>
        <w:rPr>
          <w:rFonts w:ascii="Century Gothic" w:hAnsi="Century Gothic" w:cs="Arial"/>
          <w:b/>
          <w:bCs/>
          <w:color w:val="000000"/>
          <w:sz w:val="23"/>
          <w:szCs w:val="23"/>
        </w:rPr>
      </w:pPr>
    </w:p>
    <w:p w:rsidR="0019763B" w:rsidRPr="0019763B" w:rsidRDefault="0019763B" w:rsidP="0019763B">
      <w:pPr>
        <w:autoSpaceDE w:val="0"/>
        <w:autoSpaceDN w:val="0"/>
        <w:adjustRightInd w:val="0"/>
        <w:spacing w:after="0"/>
        <w:jc w:val="both"/>
        <w:rPr>
          <w:rFonts w:ascii="Century Gothic" w:hAnsi="Century Gothic" w:cs="Arial"/>
          <w:b/>
          <w:bCs/>
          <w:color w:val="000000"/>
          <w:sz w:val="23"/>
          <w:szCs w:val="23"/>
        </w:rPr>
      </w:pPr>
      <w:r w:rsidRPr="0019763B">
        <w:rPr>
          <w:rFonts w:ascii="Century Gothic" w:hAnsi="Century Gothic" w:cs="Arial"/>
          <w:b/>
          <w:bCs/>
          <w:color w:val="000000"/>
          <w:sz w:val="23"/>
          <w:szCs w:val="23"/>
        </w:rPr>
        <w:t xml:space="preserve">Kenya Power is an Equal Opportunity Employer. </w:t>
      </w:r>
    </w:p>
    <w:p w:rsidR="0019763B" w:rsidRPr="0019763B" w:rsidRDefault="0019763B" w:rsidP="0019763B">
      <w:pPr>
        <w:autoSpaceDE w:val="0"/>
        <w:autoSpaceDN w:val="0"/>
        <w:adjustRightInd w:val="0"/>
        <w:spacing w:after="0"/>
        <w:jc w:val="both"/>
        <w:rPr>
          <w:rFonts w:ascii="Century Gothic" w:hAnsi="Century Gothic" w:cs="Arial"/>
          <w:color w:val="000000"/>
          <w:sz w:val="23"/>
          <w:szCs w:val="23"/>
        </w:rPr>
      </w:pPr>
    </w:p>
    <w:p w:rsidR="00E5209C" w:rsidRDefault="0019763B" w:rsidP="0019763B">
      <w:pPr>
        <w:shd w:val="clear" w:color="auto" w:fill="FFFFFF"/>
        <w:spacing w:after="0"/>
        <w:jc w:val="both"/>
      </w:pPr>
      <w:r w:rsidRPr="0019763B">
        <w:rPr>
          <w:rFonts w:ascii="Century Gothic" w:hAnsi="Century Gothic"/>
          <w:sz w:val="23"/>
          <w:szCs w:val="23"/>
        </w:rPr>
        <w:t xml:space="preserve">Kenya Power does not charge any fee at any stage of the recruitment process </w:t>
      </w:r>
      <w:r w:rsidRPr="0019763B">
        <w:rPr>
          <w:rFonts w:ascii="Century Gothic" w:hAnsi="Century Gothic"/>
          <w:i/>
          <w:sz w:val="23"/>
          <w:szCs w:val="23"/>
        </w:rPr>
        <w:t>(application, shortlisting, interviewing, and/or offer)</w:t>
      </w:r>
    </w:p>
    <w:sectPr w:rsidR="00E5209C" w:rsidSect="00E735E3">
      <w:pgSz w:w="11906" w:h="16838"/>
      <w:pgMar w:top="360" w:right="1440"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899"/>
    <w:multiLevelType w:val="singleLevel"/>
    <w:tmpl w:val="DD604556"/>
    <w:lvl w:ilvl="0">
      <w:start w:val="1"/>
      <w:numFmt w:val="bullet"/>
      <w:lvlText w:val=""/>
      <w:lvlJc w:val="left"/>
      <w:pPr>
        <w:tabs>
          <w:tab w:val="num" w:pos="360"/>
        </w:tabs>
        <w:ind w:left="288" w:hanging="288"/>
      </w:pPr>
      <w:rPr>
        <w:rFonts w:ascii="Symbol" w:hAnsi="Symbol" w:hint="default"/>
        <w:sz w:val="28"/>
      </w:rPr>
    </w:lvl>
  </w:abstractNum>
  <w:abstractNum w:abstractNumId="1" w15:restartNumberingAfterBreak="0">
    <w:nsid w:val="19C713E9"/>
    <w:multiLevelType w:val="hybridMultilevel"/>
    <w:tmpl w:val="FD5A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00C25"/>
    <w:multiLevelType w:val="hybridMultilevel"/>
    <w:tmpl w:val="2D0EF5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F3BEB"/>
    <w:multiLevelType w:val="hybridMultilevel"/>
    <w:tmpl w:val="50182FB4"/>
    <w:lvl w:ilvl="0" w:tplc="04090001">
      <w:start w:val="1"/>
      <w:numFmt w:val="bullet"/>
      <w:lvlText w:val=""/>
      <w:lvlJc w:val="left"/>
      <w:pPr>
        <w:ind w:left="720" w:hanging="360"/>
      </w:pPr>
      <w:rPr>
        <w:rFonts w:ascii="Symbol" w:hAnsi="Symbol" w:hint="default"/>
      </w:rPr>
    </w:lvl>
    <w:lvl w:ilvl="1" w:tplc="70644078">
      <w:numFmt w:val="bullet"/>
      <w:lvlText w:val="-"/>
      <w:lvlJc w:val="left"/>
      <w:pPr>
        <w:ind w:left="1440" w:hanging="360"/>
      </w:pPr>
      <w:rPr>
        <w:rFonts w:ascii="Century Gothic" w:eastAsia="Times New Roman" w:hAnsi="Century Gothic"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27877"/>
    <w:multiLevelType w:val="hybridMultilevel"/>
    <w:tmpl w:val="3274EC4A"/>
    <w:lvl w:ilvl="0" w:tplc="0809000F">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1673AA"/>
    <w:multiLevelType w:val="hybridMultilevel"/>
    <w:tmpl w:val="2A58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651E4F"/>
    <w:multiLevelType w:val="hybridMultilevel"/>
    <w:tmpl w:val="082AB0C6"/>
    <w:lvl w:ilvl="0" w:tplc="08090001">
      <w:start w:val="1"/>
      <w:numFmt w:val="bullet"/>
      <w:lvlText w:val=""/>
      <w:lvlJc w:val="left"/>
      <w:pPr>
        <w:ind w:left="792" w:hanging="720"/>
      </w:pPr>
      <w:rPr>
        <w:rFonts w:ascii="Symbol" w:hAnsi="Symbol" w:hint="default"/>
      </w:rPr>
    </w:lvl>
    <w:lvl w:ilvl="1" w:tplc="08090001">
      <w:start w:val="1"/>
      <w:numFmt w:val="bullet"/>
      <w:lvlText w:val=""/>
      <w:lvlJc w:val="left"/>
      <w:pPr>
        <w:ind w:left="1152" w:hanging="360"/>
      </w:pPr>
      <w:rPr>
        <w:rFonts w:ascii="Symbol" w:hAnsi="Symbol" w:hint="default"/>
      </w:r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C7"/>
    <w:rsid w:val="000B0DC7"/>
    <w:rsid w:val="0019763B"/>
    <w:rsid w:val="001A3AC3"/>
    <w:rsid w:val="001D42A1"/>
    <w:rsid w:val="002210EB"/>
    <w:rsid w:val="005F78E8"/>
    <w:rsid w:val="006743F1"/>
    <w:rsid w:val="007023E1"/>
    <w:rsid w:val="00A76042"/>
    <w:rsid w:val="00B22F27"/>
    <w:rsid w:val="00E5209C"/>
    <w:rsid w:val="00E73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9952"/>
  <w15:chartTrackingRefBased/>
  <w15:docId w15:val="{4EA848EA-91FD-4101-A8FC-ABCBFE38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C7"/>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Liste 1,Bullets,List Paragraph1,references,Colorful List - Accent 12,Citation List,Resume Title,heading 4,Riana Table Bullets 1,Lettre d'introduction,1st level - Bullet List Paragraph,Paragrafo elenco,Colorful List - Accent 11"/>
    <w:basedOn w:val="Normal"/>
    <w:link w:val="ListParagraphChar"/>
    <w:uiPriority w:val="34"/>
    <w:qFormat/>
    <w:rsid w:val="000B0DC7"/>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aliases w:val="Ha Char,Liste 1 Char,Bullets Char,List Paragraph1 Char,references Char,Colorful List - Accent 12 Char,Citation List Char,Resume Title Char,heading 4 Char,Riana Table Bullets 1 Char,Lettre d'introduction Char,Paragrafo elenco Char"/>
    <w:link w:val="ListParagraph"/>
    <w:uiPriority w:val="34"/>
    <w:qFormat/>
    <w:locked/>
    <w:rsid w:val="000B0DC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Chepchirchir Marachi</dc:creator>
  <cp:keywords/>
  <dc:description/>
  <cp:lastModifiedBy>Janet Mokaya</cp:lastModifiedBy>
  <cp:revision>2</cp:revision>
  <dcterms:created xsi:type="dcterms:W3CDTF">2024-07-19T08:56:00Z</dcterms:created>
  <dcterms:modified xsi:type="dcterms:W3CDTF">2024-07-19T08:56:00Z</dcterms:modified>
</cp:coreProperties>
</file>